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258B" w14:textId="77777777" w:rsidR="00426D0B" w:rsidRPr="00426D0B" w:rsidRDefault="00426D0B" w:rsidP="00766B45">
      <w:pPr>
        <w:jc w:val="center"/>
        <w:rPr>
          <w:rFonts w:ascii="黑体" w:eastAsia="黑体" w:hAnsi="宋体"/>
          <w:b/>
          <w:bCs/>
          <w:sz w:val="40"/>
          <w:szCs w:val="40"/>
        </w:rPr>
      </w:pPr>
    </w:p>
    <w:p w14:paraId="6154B423" w14:textId="67E53CD2" w:rsidR="00766B45" w:rsidRPr="00766B45" w:rsidRDefault="00766B45" w:rsidP="00766B45">
      <w:pPr>
        <w:jc w:val="center"/>
        <w:rPr>
          <w:rFonts w:ascii="黑体" w:eastAsia="黑体" w:hAnsi="宋体"/>
          <w:b/>
          <w:bCs/>
          <w:sz w:val="84"/>
          <w:szCs w:val="84"/>
        </w:rPr>
      </w:pPr>
      <w:r>
        <w:rPr>
          <w:noProof/>
        </w:rPr>
        <w:drawing>
          <wp:inline distT="0" distB="0" distL="0" distR="0" wp14:anchorId="4AA86710" wp14:editId="53863F6A">
            <wp:extent cx="685800" cy="647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9669" cy="651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宋体" w:hint="eastAsia"/>
          <w:b/>
          <w:bCs/>
          <w:sz w:val="84"/>
          <w:szCs w:val="84"/>
        </w:rPr>
        <w:t xml:space="preserve"> </w:t>
      </w:r>
      <w:r>
        <w:rPr>
          <w:noProof/>
        </w:rPr>
        <w:drawing>
          <wp:inline distT="0" distB="0" distL="0" distR="0" wp14:anchorId="60090DC6" wp14:editId="778B404E">
            <wp:extent cx="1615440" cy="659638"/>
            <wp:effectExtent l="0" t="0" r="381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6920" cy="664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8D782" w14:textId="77777777" w:rsidR="00766B45" w:rsidRPr="00766B45" w:rsidRDefault="00766B45" w:rsidP="00766B45">
      <w:pPr>
        <w:jc w:val="center"/>
        <w:rPr>
          <w:rFonts w:ascii="黑体" w:eastAsia="黑体" w:hAnsi="宋体"/>
          <w:b/>
          <w:bCs/>
          <w:sz w:val="48"/>
          <w:szCs w:val="48"/>
        </w:rPr>
      </w:pPr>
    </w:p>
    <w:p w14:paraId="3596AFD2" w14:textId="6D1CB280" w:rsidR="00ED228A" w:rsidRPr="00337623" w:rsidRDefault="00ED228A" w:rsidP="00766B45">
      <w:pPr>
        <w:jc w:val="center"/>
        <w:rPr>
          <w:rFonts w:ascii="黑体" w:eastAsia="黑体" w:hAnsi="宋体"/>
          <w:b/>
          <w:bCs/>
          <w:spacing w:val="26"/>
          <w:sz w:val="84"/>
          <w:szCs w:val="84"/>
        </w:rPr>
      </w:pPr>
      <w:r w:rsidRPr="00337623">
        <w:rPr>
          <w:rFonts w:ascii="黑体" w:eastAsia="黑体" w:hAnsi="宋体" w:hint="eastAsia"/>
          <w:b/>
          <w:bCs/>
          <w:spacing w:val="26"/>
          <w:sz w:val="84"/>
          <w:szCs w:val="84"/>
        </w:rPr>
        <w:t>研究生</w:t>
      </w:r>
      <w:r w:rsidRPr="00337623">
        <w:rPr>
          <w:rFonts w:ascii="黑体" w:eastAsia="黑体" w:hAnsi="宋体" w:hint="eastAsia"/>
          <w:b/>
          <w:spacing w:val="26"/>
          <w:sz w:val="84"/>
          <w:szCs w:val="84"/>
        </w:rPr>
        <w:t>课程论文</w:t>
      </w:r>
    </w:p>
    <w:p w14:paraId="6C995D09" w14:textId="05F5AB88" w:rsidR="009F2AD9" w:rsidRDefault="009F2AD9"/>
    <w:p w14:paraId="3CC22B31" w14:textId="7FFFC5C6" w:rsidR="00426D0B" w:rsidRDefault="00426D0B"/>
    <w:p w14:paraId="12532801" w14:textId="77777777" w:rsidR="00426D0B" w:rsidRDefault="00426D0B"/>
    <w:p w14:paraId="0FB462D8" w14:textId="1640B30E" w:rsidR="006E01F7" w:rsidRDefault="006E01F7"/>
    <w:p w14:paraId="4B21EC53" w14:textId="6F74123D" w:rsidR="006E01F7" w:rsidRDefault="006E01F7"/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391"/>
      </w:tblGrid>
      <w:tr w:rsidR="005E41CE" w14:paraId="0E7B6A84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7BE938C6" w14:textId="5E8ACBD4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课程名称</w:t>
            </w:r>
            <w:r w:rsidR="0060239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bottom w:val="single" w:sz="4" w:space="0" w:color="auto"/>
            </w:tcBorders>
            <w:vAlign w:val="bottom"/>
          </w:tcPr>
          <w:p w14:paraId="3D33FCF0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41CE" w14:paraId="51B0E93C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2FB20FF0" w14:textId="191A1732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课程编号</w:t>
            </w:r>
            <w:r w:rsidR="0060239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A36B0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41CE" w14:paraId="44AEE9BB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0AF080D6" w14:textId="0B739E85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论文题目</w:t>
            </w:r>
            <w:r w:rsidR="0060239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B43A5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41CE" w14:paraId="09AFAEAC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05498E24" w14:textId="1B3BCF49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</w:t>
            </w:r>
            <w:r w:rsidR="0060239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 </w:t>
            </w:r>
            <w:r w:rsidR="00602394" w:rsidRPr="00871700"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   </w:t>
            </w: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院</w:t>
            </w:r>
            <w:r w:rsidR="003E41B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EC16F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41CE" w14:paraId="7AFCC764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33CCACF7" w14:textId="342D5A83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专</w:t>
            </w:r>
            <w:r w:rsidR="0060239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 </w:t>
            </w:r>
            <w:r w:rsidR="00602394" w:rsidRPr="00871700"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   </w:t>
            </w: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业</w:t>
            </w:r>
            <w:r w:rsidR="003E41B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44736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16C03" w14:paraId="76239651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035E03AC" w14:textId="0FFE3CCD" w:rsidR="00316C03" w:rsidRPr="00871700" w:rsidRDefault="00B768BC" w:rsidP="00602394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研究方向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F8379" w14:textId="77777777" w:rsidR="00316C03" w:rsidRPr="00871700" w:rsidRDefault="00316C03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41CE" w14:paraId="624D0F7D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4E7A534B" w14:textId="4D269B97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姓</w:t>
            </w:r>
            <w:r w:rsidR="0060239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 </w:t>
            </w:r>
            <w:r w:rsidR="00602394" w:rsidRPr="00871700"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   </w:t>
            </w: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名</w:t>
            </w:r>
            <w:r w:rsidR="003E41B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A49C6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41CE" w14:paraId="5E3F1638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41581117" w14:textId="07E9B693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</w:t>
            </w:r>
            <w:r w:rsidR="0060239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 </w:t>
            </w:r>
            <w:r w:rsidR="00602394" w:rsidRPr="00871700"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   </w:t>
            </w: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号</w:t>
            </w:r>
            <w:r w:rsidR="003E41B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481A9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41CE" w14:paraId="3C8D6F37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35445CC7" w14:textId="5692F417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任课教师</w:t>
            </w:r>
            <w:r w:rsidR="003E41B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8107E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41CE" w14:paraId="44B493FA" w14:textId="77777777" w:rsidTr="00426D0B">
        <w:trPr>
          <w:trHeight w:val="567"/>
          <w:jc w:val="center"/>
        </w:trPr>
        <w:tc>
          <w:tcPr>
            <w:tcW w:w="1413" w:type="dxa"/>
            <w:vAlign w:val="bottom"/>
          </w:tcPr>
          <w:p w14:paraId="69850211" w14:textId="3580B464" w:rsidR="005E41CE" w:rsidRPr="00871700" w:rsidRDefault="005E41CE" w:rsidP="0060239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提交日期</w:t>
            </w:r>
            <w:r w:rsidR="003E41B4" w:rsidRPr="0087170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D2D6E" w14:textId="77777777" w:rsidR="005E41CE" w:rsidRPr="00871700" w:rsidRDefault="005E41CE" w:rsidP="0060239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2ECADD6" w14:textId="1B327792" w:rsidR="006E01F7" w:rsidRDefault="006E01F7" w:rsidP="00426D0B">
      <w:pPr>
        <w:jc w:val="center"/>
      </w:pPr>
    </w:p>
    <w:p w14:paraId="141AAD50" w14:textId="77777777" w:rsidR="00426D0B" w:rsidRDefault="00426D0B" w:rsidP="00426D0B">
      <w:pPr>
        <w:jc w:val="center"/>
      </w:pPr>
    </w:p>
    <w:p w14:paraId="1C6F0BC1" w14:textId="6B22AC00" w:rsidR="005E41CE" w:rsidRDefault="005E41CE" w:rsidP="00426D0B">
      <w:pPr>
        <w:jc w:val="center"/>
      </w:pPr>
    </w:p>
    <w:p w14:paraId="0E19A80E" w14:textId="68B6361D" w:rsidR="009A7710" w:rsidRDefault="009A7710" w:rsidP="00426D0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 w:rsidRPr="009A7710">
        <w:rPr>
          <w:rFonts w:ascii="黑体" w:eastAsia="黑体" w:hAnsi="Times New Roman" w:cs="Times New Roman" w:hint="eastAsia"/>
          <w:b/>
          <w:sz w:val="36"/>
          <w:szCs w:val="36"/>
        </w:rPr>
        <w:t>计算机科学与工程学院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制</w:t>
      </w:r>
    </w:p>
    <w:p w14:paraId="3146F158" w14:textId="09A58BA6" w:rsidR="00426D0B" w:rsidRDefault="00426D0B" w:rsidP="00426D0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14:paraId="2EEB0824" w14:textId="7DCF0112" w:rsidR="00652CB3" w:rsidRDefault="00652CB3">
      <w:pPr>
        <w:widowControl/>
        <w:jc w:val="left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/>
          <w:b/>
          <w:sz w:val="36"/>
          <w:szCs w:val="36"/>
        </w:rPr>
        <w:br w:type="page"/>
      </w:r>
    </w:p>
    <w:p w14:paraId="1F31C161" w14:textId="77777777" w:rsidR="001F128D" w:rsidRDefault="001F128D" w:rsidP="00652CB3">
      <w:pPr>
        <w:jc w:val="center"/>
        <w:rPr>
          <w:rFonts w:ascii="宋体" w:hAnsi="宋体" w:cs="Arial"/>
          <w:b/>
          <w:color w:val="333333"/>
          <w:sz w:val="36"/>
          <w:szCs w:val="36"/>
          <w:shd w:val="clear" w:color="auto" w:fill="FFFFFF"/>
        </w:rPr>
      </w:pPr>
      <w:r>
        <w:rPr>
          <w:rFonts w:ascii="宋体" w:hAnsi="宋体" w:cs="Arial"/>
          <w:b/>
          <w:color w:val="333333"/>
          <w:sz w:val="36"/>
          <w:szCs w:val="36"/>
          <w:shd w:val="clear" w:color="auto" w:fill="FFFFFF"/>
        </w:rPr>
        <w:lastRenderedPageBreak/>
        <w:t>说</w:t>
      </w:r>
      <w:r>
        <w:rPr>
          <w:rFonts w:ascii="宋体" w:hAnsi="宋体" w:cs="Arial"/>
          <w:b/>
          <w:color w:val="333333"/>
          <w:sz w:val="36"/>
          <w:szCs w:val="36"/>
          <w:shd w:val="clear" w:color="auto" w:fill="FFFFFF"/>
        </w:rPr>
        <w:t xml:space="preserve"> </w:t>
      </w:r>
      <w:r>
        <w:rPr>
          <w:rFonts w:ascii="宋体" w:hAnsi="宋体" w:cs="Arial"/>
          <w:b/>
          <w:color w:val="333333"/>
          <w:sz w:val="36"/>
          <w:szCs w:val="36"/>
          <w:shd w:val="clear" w:color="auto" w:fill="FFFFFF"/>
        </w:rPr>
        <w:t>明</w:t>
      </w:r>
    </w:p>
    <w:p w14:paraId="52D45AD6" w14:textId="77777777" w:rsidR="001F128D" w:rsidRDefault="001F128D" w:rsidP="00652CB3">
      <w:pPr>
        <w:jc w:val="center"/>
        <w:rPr>
          <w:rFonts w:ascii="宋体" w:hAnsi="宋体" w:cs="Arial"/>
          <w:b/>
          <w:color w:val="333333"/>
          <w:sz w:val="36"/>
          <w:szCs w:val="36"/>
          <w:shd w:val="clear" w:color="auto" w:fill="FFFFFF"/>
        </w:rPr>
      </w:pPr>
    </w:p>
    <w:p w14:paraId="37ADB137" w14:textId="77777777" w:rsidR="001F128D" w:rsidRPr="004E759F" w:rsidRDefault="001F128D" w:rsidP="004E759F">
      <w:pPr>
        <w:spacing w:line="360" w:lineRule="auto"/>
        <w:ind w:firstLineChars="197" w:firstLine="473"/>
        <w:rPr>
          <w:rFonts w:ascii="宋体" w:eastAsia="宋体" w:hAnsi="宋体" w:cs="Arial"/>
          <w:b/>
          <w:color w:val="333333"/>
          <w:sz w:val="36"/>
          <w:szCs w:val="36"/>
          <w:shd w:val="clear" w:color="auto" w:fill="FFFFFF"/>
        </w:rPr>
      </w:pP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1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．</w:t>
      </w: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课程论文要有题目、作者姓名、摘要、关键词、正文及参考文献。论文题目由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任课老师提出具体要求，</w:t>
      </w: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研究生结合课程所学内容选定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。</w:t>
      </w:r>
    </w:p>
    <w:p w14:paraId="1D744CEB" w14:textId="77777777" w:rsidR="001F128D" w:rsidRPr="004E759F" w:rsidRDefault="001F128D" w:rsidP="004E759F">
      <w:pPr>
        <w:spacing w:line="360" w:lineRule="auto"/>
        <w:ind w:firstLineChars="200" w:firstLine="480"/>
        <w:rPr>
          <w:rFonts w:ascii="宋体" w:eastAsia="宋体" w:hAnsi="宋体" w:cs="Arial"/>
          <w:color w:val="333333"/>
          <w:sz w:val="24"/>
          <w:shd w:val="clear" w:color="auto" w:fill="FFFFFF"/>
        </w:rPr>
      </w:pP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2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．</w:t>
      </w: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论文要求自己动手撰写，如发现论文是从网上下载的，或者是抄袭剽窃别人文章的，按作弊处理，本门课程考核成绩计 0 分。</w:t>
      </w:r>
    </w:p>
    <w:p w14:paraId="2FA227ED" w14:textId="0DC42D34" w:rsidR="00E74AD1" w:rsidRDefault="001F128D" w:rsidP="009B6D38">
      <w:pPr>
        <w:spacing w:line="360" w:lineRule="auto"/>
        <w:ind w:firstLineChars="200" w:firstLine="480"/>
        <w:jc w:val="left"/>
        <w:rPr>
          <w:rFonts w:ascii="宋体" w:eastAsia="宋体" w:hAnsi="宋体" w:cs="Arial"/>
          <w:color w:val="333333"/>
          <w:sz w:val="24"/>
          <w:shd w:val="clear" w:color="auto" w:fill="FFFFFF"/>
        </w:rPr>
      </w:pP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3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．</w:t>
      </w: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课程论文用 A4 纸双面打印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，封面</w:t>
      </w:r>
      <w:proofErr w:type="gramStart"/>
      <w:r w:rsidR="00A2202C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页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放最</w:t>
      </w:r>
      <w:proofErr w:type="gramEnd"/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前，</w:t>
      </w:r>
      <w:r w:rsidR="00A2202C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本“说明”页作为封面页的背面，第二页为“</w:t>
      </w:r>
      <w:r w:rsidR="00A2202C" w:rsidRPr="00A2202C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研究生课程论文评定</w:t>
      </w:r>
      <w:r w:rsidR="00A2202C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”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页</w:t>
      </w:r>
      <w:r w:rsidR="00E74AD1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（此页背面为空白）</w:t>
      </w: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。</w:t>
      </w:r>
      <w:proofErr w:type="gramStart"/>
      <w:r w:rsidR="00E74AD1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正文页从第三页</w:t>
      </w:r>
      <w:proofErr w:type="gramEnd"/>
      <w:r w:rsidR="00E74AD1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开始。</w:t>
      </w:r>
    </w:p>
    <w:p w14:paraId="11B7A738" w14:textId="1EEE0808" w:rsidR="001F128D" w:rsidRPr="004E759F" w:rsidRDefault="00C523C9" w:rsidP="009B6D38">
      <w:pPr>
        <w:spacing w:line="360" w:lineRule="auto"/>
        <w:ind w:firstLineChars="200" w:firstLine="480"/>
        <w:jc w:val="left"/>
        <w:rPr>
          <w:rFonts w:ascii="宋体" w:eastAsia="宋体" w:hAnsi="宋体" w:cs="Arial"/>
          <w:color w:val="333333"/>
          <w:sz w:val="24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4</w:t>
      </w:r>
      <w:r>
        <w:rPr>
          <w:rFonts w:ascii="宋体" w:eastAsia="宋体" w:hAnsi="宋体" w:cs="Arial"/>
          <w:color w:val="333333"/>
          <w:sz w:val="24"/>
          <w:shd w:val="clear" w:color="auto" w:fill="FFFFFF"/>
        </w:rPr>
        <w:t xml:space="preserve">. </w:t>
      </w:r>
      <w:r w:rsidR="001F128D"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字体全部用宋体简体，题目要求用小二号字加粗，标题行要求用小四号字加粗，正文内容要求用小四号字；行距为</w:t>
      </w:r>
      <w:r w:rsidR="00141A0A">
        <w:rPr>
          <w:rFonts w:ascii="宋体" w:eastAsia="宋体" w:hAnsi="宋体" w:cs="Arial"/>
          <w:color w:val="333333"/>
          <w:sz w:val="24"/>
          <w:shd w:val="clear" w:color="auto" w:fill="FFFFFF"/>
        </w:rPr>
        <w:t>1.5</w:t>
      </w:r>
      <w:r w:rsidR="001F128D"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倍行距；页边距左为3</w:t>
      </w:r>
      <w:r w:rsidR="009B6D38">
        <w:rPr>
          <w:rFonts w:ascii="宋体" w:eastAsia="宋体" w:hAnsi="宋体" w:cs="Arial"/>
          <w:color w:val="333333"/>
          <w:sz w:val="24"/>
          <w:shd w:val="clear" w:color="auto" w:fill="FFFFFF"/>
        </w:rPr>
        <w:t>.17</w:t>
      </w:r>
      <w:r w:rsidR="001F128D"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cm、右为</w:t>
      </w:r>
      <w:r w:rsidR="009B6D38">
        <w:rPr>
          <w:rFonts w:ascii="宋体" w:eastAsia="宋体" w:hAnsi="宋体" w:cs="Arial"/>
          <w:color w:val="333333"/>
          <w:sz w:val="24"/>
          <w:shd w:val="clear" w:color="auto" w:fill="FFFFFF"/>
        </w:rPr>
        <w:t>3.17</w:t>
      </w:r>
      <w:r w:rsidR="001F128D"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cm、上为 2.5</w:t>
      </w:r>
      <w:r w:rsidR="009B6D38">
        <w:rPr>
          <w:rFonts w:ascii="宋体" w:eastAsia="宋体" w:hAnsi="宋体" w:cs="Arial"/>
          <w:color w:val="333333"/>
          <w:sz w:val="24"/>
          <w:shd w:val="clear" w:color="auto" w:fill="FFFFFF"/>
        </w:rPr>
        <w:t>4</w:t>
      </w:r>
      <w:r w:rsidR="001F128D"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cm、下为 2.5</w:t>
      </w:r>
      <w:r w:rsidR="009B6D38">
        <w:rPr>
          <w:rFonts w:ascii="宋体" w:eastAsia="宋体" w:hAnsi="宋体" w:cs="Arial"/>
          <w:color w:val="333333"/>
          <w:sz w:val="24"/>
          <w:shd w:val="clear" w:color="auto" w:fill="FFFFFF"/>
        </w:rPr>
        <w:t>4</w:t>
      </w:r>
      <w:r w:rsidR="001F128D"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cm；其它格式请参照学位论文要求。</w:t>
      </w:r>
    </w:p>
    <w:p w14:paraId="4D96CCA2" w14:textId="55EB5F6A" w:rsidR="001F128D" w:rsidRPr="004E759F" w:rsidRDefault="001F128D" w:rsidP="004E759F">
      <w:pPr>
        <w:spacing w:line="360" w:lineRule="auto"/>
        <w:ind w:firstLineChars="200" w:firstLine="480"/>
        <w:rPr>
          <w:rFonts w:ascii="宋体" w:eastAsia="宋体" w:hAnsi="宋体" w:cs="Arial"/>
          <w:color w:val="333333"/>
          <w:sz w:val="24"/>
          <w:shd w:val="clear" w:color="auto" w:fill="FFFFFF"/>
        </w:rPr>
      </w:pP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 xml:space="preserve"> </w:t>
      </w:r>
      <w:r w:rsidR="009D3371">
        <w:rPr>
          <w:rFonts w:ascii="宋体" w:eastAsia="宋体" w:hAnsi="宋体" w:cs="Arial"/>
          <w:color w:val="333333"/>
          <w:sz w:val="24"/>
          <w:shd w:val="clear" w:color="auto" w:fill="FFFFFF"/>
        </w:rPr>
        <w:t>5</w:t>
      </w:r>
      <w:r w:rsidRPr="004E759F">
        <w:rPr>
          <w:rFonts w:ascii="宋体" w:eastAsia="宋体" w:hAnsi="宋体" w:cs="Arial" w:hint="eastAsia"/>
          <w:color w:val="333333"/>
          <w:sz w:val="24"/>
          <w:shd w:val="clear" w:color="auto" w:fill="FFFFFF"/>
        </w:rPr>
        <w:t>．</w:t>
      </w:r>
      <w:r w:rsidRPr="004E759F">
        <w:rPr>
          <w:rFonts w:ascii="宋体" w:eastAsia="宋体" w:hAnsi="宋体" w:cs="Arial"/>
          <w:color w:val="333333"/>
          <w:sz w:val="24"/>
          <w:shd w:val="clear" w:color="auto" w:fill="FFFFFF"/>
        </w:rPr>
        <w:t>篇幅、内容等由任课教师提出具体要求。</w:t>
      </w:r>
    </w:p>
    <w:p w14:paraId="45EC8EDE" w14:textId="112D8374" w:rsidR="00EF089D" w:rsidRDefault="00EF089D">
      <w:pPr>
        <w:widowControl/>
        <w:jc w:val="left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/>
          <w:b/>
          <w:sz w:val="36"/>
          <w:szCs w:val="36"/>
        </w:rPr>
        <w:br w:type="page"/>
      </w:r>
    </w:p>
    <w:p w14:paraId="5203DB43" w14:textId="77777777" w:rsidR="00426D0B" w:rsidRDefault="00426D0B" w:rsidP="00426D0B">
      <w:pPr>
        <w:widowControl/>
        <w:snapToGrid w:val="0"/>
        <w:spacing w:line="300" w:lineRule="auto"/>
        <w:jc w:val="center"/>
        <w:rPr>
          <w:rFonts w:ascii="宋体" w:hAnsi="宋体" w:cs="宋体"/>
          <w:color w:val="494949"/>
          <w:kern w:val="0"/>
          <w:sz w:val="24"/>
        </w:rPr>
      </w:pPr>
      <w:bookmarkStart w:id="0" w:name="_Hlk186702900"/>
      <w:r>
        <w:rPr>
          <w:rFonts w:ascii="黑体" w:eastAsia="黑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研究生课程论文评定</w:t>
      </w:r>
      <w:bookmarkEnd w:id="0"/>
      <w:r>
        <w:rPr>
          <w:rFonts w:ascii="宋体" w:hAnsi="宋体" w:cs="宋体"/>
          <w:color w:val="494949"/>
          <w:kern w:val="0"/>
          <w:sz w:val="24"/>
        </w:rPr>
        <w:t> 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860"/>
        <w:gridCol w:w="2645"/>
        <w:gridCol w:w="969"/>
        <w:gridCol w:w="971"/>
        <w:gridCol w:w="969"/>
        <w:gridCol w:w="971"/>
        <w:gridCol w:w="911"/>
      </w:tblGrid>
      <w:tr w:rsidR="00203FDC" w:rsidRPr="00240BDC" w14:paraId="4AFF84F9" w14:textId="77777777" w:rsidTr="00203FDC">
        <w:trPr>
          <w:jc w:val="center"/>
        </w:trPr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F7B7E" w14:textId="77777777" w:rsidR="00426D0B" w:rsidRPr="00240BDC" w:rsidRDefault="00426D0B" w:rsidP="003C35DC">
            <w:pPr>
              <w:widowControl/>
              <w:spacing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594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318F06" w14:textId="77777777" w:rsidR="00426D0B" w:rsidRPr="00240BDC" w:rsidRDefault="00426D0B" w:rsidP="003C35DC">
            <w:pPr>
              <w:widowControl/>
              <w:spacing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评价内容</w:t>
            </w:r>
          </w:p>
        </w:tc>
        <w:tc>
          <w:tcPr>
            <w:tcW w:w="2337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48DBEF" w14:textId="77777777" w:rsidR="00426D0B" w:rsidRPr="00240BDC" w:rsidRDefault="00426D0B" w:rsidP="003C35DC">
            <w:pPr>
              <w:widowControl/>
              <w:spacing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评价等级（分值）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2A11F3" w14:textId="77777777" w:rsidR="00426D0B" w:rsidRPr="00240BDC" w:rsidRDefault="00426D0B" w:rsidP="003C35DC">
            <w:pPr>
              <w:widowControl/>
              <w:spacing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得分</w:t>
            </w:r>
          </w:p>
        </w:tc>
      </w:tr>
      <w:tr w:rsidR="00203FDC" w:rsidRPr="00240BDC" w14:paraId="595F0C80" w14:textId="77777777" w:rsidTr="00203FDC">
        <w:trPr>
          <w:jc w:val="center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D1B4C" w14:textId="77777777" w:rsidR="00426D0B" w:rsidRPr="00240BDC" w:rsidRDefault="00426D0B" w:rsidP="003C35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94" w:type="pct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2D2074" w14:textId="77777777" w:rsidR="00426D0B" w:rsidRPr="00240BDC" w:rsidRDefault="00426D0B" w:rsidP="003C35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42E6EB" w14:textId="77777777" w:rsidR="00426D0B" w:rsidRPr="00240BDC" w:rsidRDefault="00426D0B" w:rsidP="003C35DC">
            <w:pPr>
              <w:widowControl/>
              <w:spacing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</w:rPr>
              <w:t>A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A1AB0E" w14:textId="77777777" w:rsidR="00426D0B" w:rsidRPr="00240BDC" w:rsidRDefault="00426D0B" w:rsidP="003C35DC">
            <w:pPr>
              <w:widowControl/>
              <w:spacing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</w:rPr>
              <w:t>B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2BD7EE" w14:textId="77777777" w:rsidR="00426D0B" w:rsidRPr="00240BDC" w:rsidRDefault="00426D0B" w:rsidP="003C35DC">
            <w:pPr>
              <w:widowControl/>
              <w:spacing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</w:rPr>
              <w:t>C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07A6DF" w14:textId="77777777" w:rsidR="00426D0B" w:rsidRPr="00240BDC" w:rsidRDefault="00426D0B" w:rsidP="003C35DC">
            <w:pPr>
              <w:widowControl/>
              <w:spacing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</w:rPr>
              <w:t>D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997D0C" w14:textId="77777777" w:rsidR="00426D0B" w:rsidRPr="00240BDC" w:rsidRDefault="00426D0B" w:rsidP="003C35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203FDC" w:rsidRPr="00240BDC" w14:paraId="605121C7" w14:textId="77777777" w:rsidTr="00203FDC">
        <w:trPr>
          <w:trHeight w:val="850"/>
          <w:jc w:val="center"/>
        </w:trPr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F6DDB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选题</w:t>
            </w:r>
          </w:p>
        </w:tc>
        <w:tc>
          <w:tcPr>
            <w:tcW w:w="1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D63EDB" w14:textId="77777777" w:rsidR="00426D0B" w:rsidRPr="00203FDC" w:rsidRDefault="00426D0B" w:rsidP="00203FD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选题是否新颖；是否有意义；是否</w:t>
            </w:r>
            <w:r w:rsidRPr="00203FDC">
              <w:rPr>
                <w:rFonts w:ascii="宋体" w:eastAsia="宋体" w:hAnsi="宋体" w:hint="eastAsia"/>
                <w:color w:val="000000"/>
                <w:szCs w:val="20"/>
              </w:rPr>
              <w:t>符合课程内容范围要求</w:t>
            </w: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。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36184C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20-16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4EF30D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15-11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CF1297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10-6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08EEAA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5-0</w:t>
            </w: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B8D85C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</w:p>
        </w:tc>
      </w:tr>
      <w:tr w:rsidR="00203FDC" w:rsidRPr="00240BDC" w14:paraId="65BACD10" w14:textId="77777777" w:rsidTr="00203FDC">
        <w:trPr>
          <w:trHeight w:val="850"/>
          <w:jc w:val="center"/>
        </w:trPr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BFC3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内容</w:t>
            </w:r>
          </w:p>
          <w:p w14:paraId="768E67F7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论证</w:t>
            </w:r>
          </w:p>
        </w:tc>
        <w:tc>
          <w:tcPr>
            <w:tcW w:w="1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375D8C" w14:textId="77777777" w:rsidR="00426D0B" w:rsidRPr="00203FDC" w:rsidRDefault="00426D0B" w:rsidP="00203FD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结构是否合理、严谨；思路是否清晰；逻辑是否严密；论证是否充分；</w:t>
            </w:r>
            <w:r w:rsidRPr="00203FDC">
              <w:rPr>
                <w:rFonts w:ascii="宋体" w:eastAsia="宋体" w:hAnsi="宋体" w:hint="eastAsia"/>
                <w:color w:val="000000"/>
                <w:szCs w:val="20"/>
              </w:rPr>
              <w:t>基本概念和基本原理是否正确，</w:t>
            </w: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研究方法是否得当。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0CB692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40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32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C502C3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31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07D944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23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26EB28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11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-0</w:t>
            </w: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183520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</w:p>
        </w:tc>
      </w:tr>
      <w:tr w:rsidR="00203FDC" w:rsidRPr="00240BDC" w14:paraId="4F1AF084" w14:textId="77777777" w:rsidTr="00203FDC">
        <w:trPr>
          <w:trHeight w:val="850"/>
          <w:jc w:val="center"/>
        </w:trPr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9C0BE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文献</w:t>
            </w:r>
          </w:p>
        </w:tc>
        <w:tc>
          <w:tcPr>
            <w:tcW w:w="1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44225F" w14:textId="77777777" w:rsidR="00426D0B" w:rsidRPr="00203FDC" w:rsidRDefault="00426D0B" w:rsidP="00203FD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文献资料是否翔实；是否具有代表性。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E77F31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1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0-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0724D6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7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1CFBC3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5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F33ADB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2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-0</w:t>
            </w: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25EDA7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</w:p>
        </w:tc>
      </w:tr>
      <w:tr w:rsidR="00203FDC" w:rsidRPr="00240BDC" w14:paraId="012DA772" w14:textId="77777777" w:rsidTr="00203FDC">
        <w:trPr>
          <w:trHeight w:val="850"/>
          <w:jc w:val="center"/>
        </w:trPr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9D16B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规范</w:t>
            </w:r>
          </w:p>
        </w:tc>
        <w:tc>
          <w:tcPr>
            <w:tcW w:w="1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33CB10" w14:textId="77777777" w:rsidR="00426D0B" w:rsidRPr="00203FDC" w:rsidRDefault="00426D0B" w:rsidP="00203FD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书写、格式、体例是否规范；文字表达是否准确、流畅；是否符合学术道德规范。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0212CF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10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985B8E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7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FD0D96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5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</w:t>
            </w: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FEF368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hint="eastAsia"/>
                <w:color w:val="000000"/>
                <w:kern w:val="0"/>
                <w:szCs w:val="20"/>
              </w:rPr>
              <w:t>2</w:t>
            </w: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-0</w:t>
            </w: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CCB44D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</w:p>
        </w:tc>
      </w:tr>
      <w:tr w:rsidR="00203FDC" w:rsidRPr="00240BDC" w14:paraId="1C1CE201" w14:textId="77777777" w:rsidTr="00203FDC">
        <w:trPr>
          <w:trHeight w:val="850"/>
          <w:jc w:val="center"/>
        </w:trPr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D801A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能力</w:t>
            </w:r>
          </w:p>
        </w:tc>
        <w:tc>
          <w:tcPr>
            <w:tcW w:w="1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A84E6C" w14:textId="77777777" w:rsidR="00426D0B" w:rsidRPr="00203FDC" w:rsidRDefault="00426D0B" w:rsidP="00203FD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 w:cs="宋体" w:hint="eastAsia"/>
                <w:color w:val="000000"/>
                <w:kern w:val="0"/>
                <w:szCs w:val="20"/>
              </w:rPr>
              <w:t>是否能独立运用本门课程的有关理论知识分析和解决问题；是否有较强的科学研究能力。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D55687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20-16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657C51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15-11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5F1241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10-6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4C37DB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  <w:r w:rsidRPr="00203FDC">
              <w:rPr>
                <w:rFonts w:ascii="宋体" w:eastAsia="宋体" w:hAnsi="宋体"/>
                <w:color w:val="000000"/>
                <w:kern w:val="0"/>
                <w:szCs w:val="20"/>
              </w:rPr>
              <w:t>5-0</w:t>
            </w: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07AA4C" w14:textId="77777777" w:rsidR="00426D0B" w:rsidRPr="00203FDC" w:rsidRDefault="00426D0B" w:rsidP="00240B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0"/>
              </w:rPr>
            </w:pPr>
          </w:p>
        </w:tc>
      </w:tr>
      <w:tr w:rsidR="00426D0B" w:rsidRPr="00240BDC" w14:paraId="65F205F2" w14:textId="77777777" w:rsidTr="000E0E7F">
        <w:trPr>
          <w:trHeight w:val="5332"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0347" w14:textId="77777777" w:rsidR="00426D0B" w:rsidRPr="00240BDC" w:rsidRDefault="00426D0B" w:rsidP="003C35DC">
            <w:pPr>
              <w:rPr>
                <w:rFonts w:ascii="宋体" w:eastAsia="宋体" w:hAnsi="宋体"/>
                <w:sz w:val="24"/>
              </w:rPr>
            </w:pPr>
            <w:r w:rsidRPr="00240BDC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评阅</w:t>
            </w:r>
            <w:r w:rsidRPr="00240BDC">
              <w:rPr>
                <w:rFonts w:ascii="宋体" w:eastAsia="宋体" w:hAnsi="宋体" w:hint="eastAsia"/>
                <w:b/>
                <w:bCs/>
                <w:sz w:val="24"/>
              </w:rPr>
              <w:t>教师评语：</w:t>
            </w:r>
          </w:p>
          <w:p w14:paraId="5CE57622" w14:textId="77777777" w:rsidR="00426D0B" w:rsidRPr="00240BDC" w:rsidRDefault="00426D0B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69F1F128" w14:textId="4CD27738" w:rsidR="00426D0B" w:rsidRDefault="00426D0B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41347B35" w14:textId="15676E42" w:rsidR="000E0E7F" w:rsidRDefault="000E0E7F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3BFD90D3" w14:textId="09A9C6FF" w:rsidR="000E0E7F" w:rsidRDefault="000E0E7F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5143DE08" w14:textId="77777777" w:rsidR="000E0E7F" w:rsidRPr="00240BDC" w:rsidRDefault="000E0E7F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01BD8093" w14:textId="77777777" w:rsidR="00426D0B" w:rsidRPr="00240BDC" w:rsidRDefault="00426D0B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7D286D6C" w14:textId="4105B465" w:rsidR="00426D0B" w:rsidRDefault="00426D0B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12E6675A" w14:textId="4C4FE0B5" w:rsidR="00D54567" w:rsidRDefault="00D54567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2F6C644F" w14:textId="6C50FB65" w:rsidR="00D54567" w:rsidRDefault="00D54567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79C94394" w14:textId="77777777" w:rsidR="00D54567" w:rsidRPr="00240BDC" w:rsidRDefault="00D54567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098DB3FD" w14:textId="77777777" w:rsidR="00426D0B" w:rsidRDefault="00426D0B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14:paraId="7115A1ED" w14:textId="0627D8FE" w:rsidR="00303A2A" w:rsidRPr="00240BDC" w:rsidRDefault="00303A2A" w:rsidP="00303A2A">
            <w:pPr>
              <w:widowControl/>
              <w:spacing w:line="40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426D0B" w:rsidRPr="00240BDC" w14:paraId="4E244091" w14:textId="77777777" w:rsidTr="00203FDC">
        <w:trPr>
          <w:trHeight w:val="579"/>
          <w:jc w:val="center"/>
        </w:trPr>
        <w:tc>
          <w:tcPr>
            <w:tcW w:w="21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F0B4" w14:textId="77777777" w:rsidR="00426D0B" w:rsidRPr="00240BDC" w:rsidRDefault="00426D0B" w:rsidP="005C4E3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成绩：</w:t>
            </w:r>
          </w:p>
        </w:tc>
        <w:tc>
          <w:tcPr>
            <w:tcW w:w="288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50F06C" w14:textId="77777777" w:rsidR="00426D0B" w:rsidRPr="00240BDC" w:rsidRDefault="00426D0B" w:rsidP="005C4E3F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评阅教师签名：  </w:t>
            </w:r>
          </w:p>
        </w:tc>
      </w:tr>
      <w:tr w:rsidR="00426D0B" w:rsidRPr="00240BDC" w14:paraId="7616C0DB" w14:textId="77777777" w:rsidTr="005C4E3F">
        <w:trPr>
          <w:trHeight w:val="543"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D2A4" w14:textId="7E8759F3" w:rsidR="00426D0B" w:rsidRPr="00240BDC" w:rsidRDefault="00426D0B" w:rsidP="00E83ECC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240BDC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评阅时间：   </w:t>
            </w:r>
            <w:r w:rsidR="005C4E3F"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240BDC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    年  </w:t>
            </w:r>
            <w:r w:rsidR="005C4E3F"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  </w:t>
            </w:r>
            <w:r w:rsidRPr="00240BDC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月 </w:t>
            </w:r>
            <w:r w:rsidR="005C4E3F"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 </w:t>
            </w:r>
            <w:r w:rsidRPr="00240BDC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 日</w:t>
            </w:r>
          </w:p>
        </w:tc>
      </w:tr>
    </w:tbl>
    <w:p w14:paraId="796D376D" w14:textId="6DF45CB6" w:rsidR="00426D0B" w:rsidRDefault="00426D0B" w:rsidP="00426D0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14:paraId="5295A5BB" w14:textId="61A19E37" w:rsidR="001342E7" w:rsidRDefault="001342E7">
      <w:pPr>
        <w:widowControl/>
        <w:jc w:val="left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/>
          <w:b/>
          <w:sz w:val="36"/>
          <w:szCs w:val="36"/>
        </w:rPr>
        <w:lastRenderedPageBreak/>
        <w:br w:type="page"/>
      </w:r>
    </w:p>
    <w:p w14:paraId="103F883D" w14:textId="49127A23" w:rsidR="00426D0B" w:rsidRDefault="003C5C5D" w:rsidP="00426D0B">
      <w:pPr>
        <w:jc w:val="center"/>
        <w:rPr>
          <w:rFonts w:ascii="Times New Roman" w:eastAsia="黑体"/>
          <w:sz w:val="36"/>
          <w:szCs w:val="36"/>
        </w:rPr>
      </w:pPr>
      <w:commentRangeStart w:id="1"/>
      <w:r>
        <w:rPr>
          <w:rFonts w:ascii="Times New Roman" w:eastAsia="黑体" w:hint="eastAsia"/>
          <w:sz w:val="36"/>
          <w:szCs w:val="36"/>
        </w:rPr>
        <w:lastRenderedPageBreak/>
        <w:t>论文正文格式要求</w:t>
      </w:r>
      <w:commentRangeEnd w:id="1"/>
      <w:r w:rsidR="00451E36">
        <w:rPr>
          <w:rStyle w:val="a9"/>
        </w:rPr>
        <w:commentReference w:id="1"/>
      </w:r>
    </w:p>
    <w:p w14:paraId="29574114" w14:textId="77777777" w:rsidR="003C5C5D" w:rsidRDefault="003C5C5D" w:rsidP="003C5C5D">
      <w:pPr>
        <w:spacing w:beforeLines="100" w:before="312" w:afterLines="100" w:after="312"/>
        <w:jc w:val="center"/>
        <w:outlineLvl w:val="0"/>
        <w:rPr>
          <w:rFonts w:ascii="Times New Roman" w:eastAsia="黑体" w:hAnsi="Times New Roman"/>
          <w:sz w:val="36"/>
          <w:szCs w:val="36"/>
        </w:rPr>
      </w:pPr>
      <w:bookmarkStart w:id="2" w:name="_Toc298079148"/>
      <w:bookmarkStart w:id="3" w:name="_Toc398626329"/>
      <w:commentRangeStart w:id="4"/>
      <w:r>
        <w:rPr>
          <w:rFonts w:ascii="Times New Roman" w:eastAsia="黑体" w:hAnsi="Times New Roman"/>
          <w:sz w:val="36"/>
          <w:szCs w:val="36"/>
        </w:rPr>
        <w:t>摘</w:t>
      </w:r>
      <w:r>
        <w:rPr>
          <w:rFonts w:ascii="Times New Roman" w:eastAsia="黑体" w:hAnsi="Times New Roman"/>
          <w:sz w:val="36"/>
          <w:szCs w:val="36"/>
        </w:rPr>
        <w:t xml:space="preserve">  </w:t>
      </w:r>
      <w:r>
        <w:rPr>
          <w:rFonts w:ascii="Times New Roman" w:eastAsia="黑体" w:hAnsi="Times New Roman"/>
          <w:sz w:val="36"/>
          <w:szCs w:val="36"/>
        </w:rPr>
        <w:t>要</w:t>
      </w:r>
      <w:bookmarkEnd w:id="2"/>
      <w:bookmarkEnd w:id="3"/>
      <w:commentRangeEnd w:id="4"/>
      <w:r w:rsidR="00D260D5">
        <w:rPr>
          <w:rStyle w:val="a9"/>
        </w:rPr>
        <w:commentReference w:id="4"/>
      </w:r>
    </w:p>
    <w:p w14:paraId="13686F4A" w14:textId="77777777" w:rsidR="003C5C5D" w:rsidRPr="00001852" w:rsidRDefault="003C5C5D" w:rsidP="00001852">
      <w:pPr>
        <w:spacing w:line="360" w:lineRule="auto"/>
        <w:ind w:leftChars="-1" w:left="-2" w:firstLineChars="196" w:firstLine="470"/>
        <w:rPr>
          <w:rFonts w:ascii="宋体" w:eastAsia="宋体" w:hAnsi="宋体"/>
          <w:sz w:val="24"/>
          <w:szCs w:val="24"/>
        </w:rPr>
      </w:pPr>
      <w:commentRangeStart w:id="5"/>
      <w:r w:rsidRPr="00001852">
        <w:rPr>
          <w:rFonts w:ascii="宋体" w:eastAsia="宋体" w:hAnsi="宋体"/>
          <w:sz w:val="24"/>
          <w:szCs w:val="24"/>
        </w:rPr>
        <w:t xml:space="preserve">随着经济全球化、信息网络化和物流现代化进程的全面推进，仓储供需量呈现爆炸式的增长，传统的仓库管理模式和管理系统，已经根本满足不了现代社会全面信息化的严峻挑战，开发出适应当前社会需要的、先进的现代化物流仓储管理技术平台很有必要。  </w:t>
      </w:r>
    </w:p>
    <w:p w14:paraId="28822740" w14:textId="2E150B7E" w:rsidR="003C5C5D" w:rsidRDefault="003C5C5D" w:rsidP="00CA1A6D">
      <w:pPr>
        <w:spacing w:line="360" w:lineRule="auto"/>
        <w:ind w:leftChars="-1" w:left="-2" w:firstLine="480"/>
        <w:rPr>
          <w:rFonts w:ascii="宋体" w:eastAsia="宋体" w:hAnsi="宋体"/>
          <w:sz w:val="24"/>
          <w:szCs w:val="24"/>
        </w:rPr>
      </w:pPr>
      <w:r w:rsidRPr="00001852">
        <w:rPr>
          <w:rFonts w:ascii="宋体" w:eastAsia="宋体" w:hAnsi="宋体"/>
          <w:sz w:val="24"/>
          <w:szCs w:val="24"/>
        </w:rPr>
        <w:t>ASP技术是相面对象编程的技术，可实现复杂数据库的操作；用ASP开发的Web应用程序安装在网络服务器上，运行的网路服务器上，因而ASP源程序的隐密安全系数性高……</w:t>
      </w:r>
      <w:commentRangeEnd w:id="5"/>
      <w:r w:rsidR="00D260D5">
        <w:rPr>
          <w:rStyle w:val="a9"/>
        </w:rPr>
        <w:commentReference w:id="5"/>
      </w:r>
    </w:p>
    <w:p w14:paraId="1988BF06" w14:textId="77777777" w:rsidR="00CA1A6D" w:rsidRPr="00CA1A6D" w:rsidRDefault="00CA1A6D" w:rsidP="00CA1A6D">
      <w:pPr>
        <w:spacing w:line="360" w:lineRule="auto"/>
        <w:ind w:leftChars="-1" w:left="-2" w:firstLine="480"/>
        <w:rPr>
          <w:rFonts w:ascii="宋体" w:eastAsia="宋体" w:hAnsi="宋体"/>
          <w:sz w:val="24"/>
          <w:szCs w:val="24"/>
        </w:rPr>
      </w:pPr>
    </w:p>
    <w:p w14:paraId="24289306" w14:textId="77777777" w:rsidR="003C5C5D" w:rsidRPr="00001852" w:rsidRDefault="003C5C5D" w:rsidP="00001852">
      <w:pPr>
        <w:spacing w:line="360" w:lineRule="auto"/>
        <w:ind w:leftChars="-1" w:left="-2"/>
        <w:rPr>
          <w:rFonts w:ascii="宋体" w:eastAsia="宋体" w:hAnsi="宋体"/>
          <w:sz w:val="24"/>
          <w:szCs w:val="24"/>
        </w:rPr>
      </w:pPr>
      <w:r w:rsidRPr="00001852">
        <w:rPr>
          <w:rFonts w:ascii="宋体" w:eastAsia="宋体" w:hAnsi="宋体"/>
          <w:sz w:val="24"/>
          <w:szCs w:val="24"/>
        </w:rPr>
        <w:t>关键词：企业</w:t>
      </w:r>
      <w:r w:rsidRPr="00001852">
        <w:rPr>
          <w:rFonts w:ascii="宋体" w:eastAsia="宋体" w:hAnsi="宋体" w:hint="eastAsia"/>
          <w:sz w:val="24"/>
          <w:szCs w:val="24"/>
        </w:rPr>
        <w:t>管理</w:t>
      </w:r>
      <w:r w:rsidRPr="00001852">
        <w:rPr>
          <w:rFonts w:ascii="宋体" w:eastAsia="宋体" w:hAnsi="宋体"/>
          <w:sz w:val="24"/>
          <w:szCs w:val="24"/>
        </w:rPr>
        <w:t>；仓库管理；B/S架构；面向对象编程</w:t>
      </w:r>
    </w:p>
    <w:p w14:paraId="0F352B92" w14:textId="05D52AC1" w:rsidR="00FA6E3B" w:rsidRDefault="00FA6E3B" w:rsidP="00426D0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14:paraId="5DD5E6C2" w14:textId="20B01B2A" w:rsidR="00FA6E3B" w:rsidRPr="00626788" w:rsidRDefault="00626788" w:rsidP="00626788">
      <w:pPr>
        <w:pStyle w:val="a7"/>
        <w:ind w:firstLineChars="0" w:firstLine="0"/>
        <w:jc w:val="left"/>
        <w:outlineLvl w:val="0"/>
        <w:rPr>
          <w:rFonts w:ascii="黑体" w:eastAsia="黑体"/>
          <w:sz w:val="30"/>
          <w:szCs w:val="30"/>
        </w:rPr>
      </w:pPr>
      <w:commentRangeStart w:id="6"/>
      <w:r>
        <w:rPr>
          <w:rFonts w:ascii="黑体" w:eastAsia="黑体"/>
          <w:sz w:val="30"/>
          <w:szCs w:val="30"/>
        </w:rPr>
        <w:t>1</w:t>
      </w:r>
      <w:r w:rsidRPr="0078193F">
        <w:rPr>
          <w:rFonts w:ascii="黑体" w:eastAsia="黑体" w:hint="eastAsia"/>
          <w:sz w:val="30"/>
          <w:szCs w:val="30"/>
        </w:rPr>
        <w:t>．</w:t>
      </w:r>
      <w:r w:rsidR="0078193F" w:rsidRPr="00626788">
        <w:rPr>
          <w:rFonts w:ascii="黑体" w:eastAsia="黑体" w:hint="eastAsia"/>
          <w:sz w:val="30"/>
          <w:szCs w:val="30"/>
        </w:rPr>
        <w:t>引</w:t>
      </w:r>
      <w:r>
        <w:rPr>
          <w:rFonts w:ascii="黑体" w:eastAsia="黑体" w:hint="eastAsia"/>
          <w:sz w:val="30"/>
          <w:szCs w:val="30"/>
        </w:rPr>
        <w:t xml:space="preserve"> </w:t>
      </w:r>
      <w:r w:rsidR="0078193F" w:rsidRPr="00626788">
        <w:rPr>
          <w:rFonts w:ascii="黑体" w:eastAsia="黑体" w:hint="eastAsia"/>
          <w:sz w:val="30"/>
          <w:szCs w:val="30"/>
        </w:rPr>
        <w:t xml:space="preserve"> 言</w:t>
      </w:r>
      <w:commentRangeEnd w:id="6"/>
      <w:r w:rsidR="00D260D5">
        <w:rPr>
          <w:rStyle w:val="a9"/>
        </w:rPr>
        <w:commentReference w:id="6"/>
      </w:r>
    </w:p>
    <w:p w14:paraId="3BB6AD93" w14:textId="77777777" w:rsidR="00626788" w:rsidRPr="00626788" w:rsidRDefault="00626788" w:rsidP="00626788">
      <w:pPr>
        <w:spacing w:line="360" w:lineRule="auto"/>
        <w:ind w:leftChars="-1" w:left="-2" w:firstLine="480"/>
        <w:rPr>
          <w:rFonts w:ascii="宋体" w:eastAsia="宋体" w:hAnsi="宋体"/>
          <w:sz w:val="24"/>
          <w:szCs w:val="24"/>
        </w:rPr>
      </w:pPr>
      <w:commentRangeStart w:id="7"/>
      <w:r w:rsidRPr="00626788">
        <w:rPr>
          <w:rFonts w:ascii="宋体" w:eastAsia="宋体" w:hAnsi="宋体"/>
          <w:sz w:val="24"/>
          <w:szCs w:val="24"/>
        </w:rPr>
        <w:t xml:space="preserve">随着经济全球化、信息网络化和物流现代化进程的全面推进，仓储供需量呈现爆炸式的增长，传统的仓库管理模式和管理系统，已经根本满足不了现代社会全面信息化的严峻挑战，开发出适应当前社会需要的、先进的现代化物流仓储管理技术平台很有必要。  </w:t>
      </w:r>
      <w:commentRangeEnd w:id="7"/>
      <w:r w:rsidR="00D260D5">
        <w:rPr>
          <w:rStyle w:val="a9"/>
        </w:rPr>
        <w:commentReference w:id="7"/>
      </w:r>
    </w:p>
    <w:p w14:paraId="6A2DB478" w14:textId="77777777" w:rsidR="00626788" w:rsidRPr="00626788" w:rsidRDefault="00626788" w:rsidP="00626788">
      <w:pPr>
        <w:spacing w:line="360" w:lineRule="auto"/>
        <w:ind w:leftChars="-1" w:left="-2" w:firstLine="480"/>
        <w:rPr>
          <w:rFonts w:ascii="宋体" w:eastAsia="宋体" w:hAnsi="宋体"/>
          <w:sz w:val="24"/>
          <w:szCs w:val="24"/>
        </w:rPr>
      </w:pPr>
      <w:r w:rsidRPr="00626788">
        <w:rPr>
          <w:rFonts w:ascii="宋体" w:eastAsia="宋体" w:hAnsi="宋体"/>
          <w:sz w:val="24"/>
          <w:szCs w:val="24"/>
        </w:rPr>
        <w:t>ASP技术是相面对象编程的技术，可实现复杂数据库的操作；用ASP开发的Web应用程序安装在网络服务器上，运行的网路服务器上，因而ASP源程序的隐密安全系数性高……</w:t>
      </w:r>
    </w:p>
    <w:p w14:paraId="6A306E0A" w14:textId="431177D1" w:rsidR="0078193F" w:rsidRDefault="0078193F" w:rsidP="00626788">
      <w:pPr>
        <w:pStyle w:val="a7"/>
        <w:ind w:firstLineChars="0" w:firstLine="0"/>
        <w:jc w:val="left"/>
        <w:outlineLvl w:val="0"/>
        <w:rPr>
          <w:rFonts w:ascii="黑体" w:eastAsia="黑体"/>
          <w:sz w:val="30"/>
          <w:szCs w:val="30"/>
        </w:rPr>
      </w:pPr>
      <w:r w:rsidRPr="0078193F">
        <w:rPr>
          <w:rFonts w:ascii="黑体" w:eastAsia="黑体" w:hint="eastAsia"/>
          <w:sz w:val="30"/>
          <w:szCs w:val="30"/>
        </w:rPr>
        <w:t>2．</w:t>
      </w:r>
      <w:r w:rsidR="003C109C">
        <w:rPr>
          <w:rFonts w:ascii="黑体" w:eastAsia="黑体" w:hint="eastAsia"/>
          <w:sz w:val="30"/>
          <w:szCs w:val="30"/>
        </w:rPr>
        <w:t>相关研究工作</w:t>
      </w:r>
    </w:p>
    <w:p w14:paraId="102E67E4" w14:textId="70D31381" w:rsidR="00F637D6" w:rsidRPr="00994CDA" w:rsidRDefault="00EF1A63" w:rsidP="00994CDA">
      <w:pPr>
        <w:spacing w:line="360" w:lineRule="auto"/>
        <w:ind w:leftChars="-1" w:left="-2" w:firstLine="480"/>
        <w:rPr>
          <w:rFonts w:ascii="宋体" w:eastAsia="宋体" w:hAnsi="宋体"/>
          <w:b/>
          <w:bCs/>
          <w:sz w:val="24"/>
          <w:szCs w:val="24"/>
        </w:rPr>
      </w:pPr>
      <w:commentRangeStart w:id="8"/>
      <w:r w:rsidRPr="00994CDA">
        <w:rPr>
          <w:rFonts w:ascii="宋体" w:eastAsia="宋体" w:hAnsi="宋体" w:hint="eastAsia"/>
          <w:b/>
          <w:bCs/>
          <w:sz w:val="24"/>
          <w:szCs w:val="24"/>
        </w:rPr>
        <w:t>2</w:t>
      </w:r>
      <w:r w:rsidRPr="00994CDA">
        <w:rPr>
          <w:rFonts w:ascii="宋体" w:eastAsia="宋体" w:hAnsi="宋体"/>
          <w:b/>
          <w:bCs/>
          <w:sz w:val="24"/>
          <w:szCs w:val="24"/>
        </w:rPr>
        <w:t xml:space="preserve">.1 </w:t>
      </w:r>
      <w:r w:rsidRPr="00994CDA">
        <w:rPr>
          <w:rFonts w:ascii="宋体" w:eastAsia="宋体" w:hAnsi="宋体" w:hint="eastAsia"/>
          <w:b/>
          <w:bCs/>
          <w:sz w:val="24"/>
          <w:szCs w:val="24"/>
        </w:rPr>
        <w:t>相关研究工作1</w:t>
      </w:r>
      <w:commentRangeEnd w:id="8"/>
      <w:r w:rsidR="00D260D5">
        <w:rPr>
          <w:rStyle w:val="a9"/>
        </w:rPr>
        <w:commentReference w:id="8"/>
      </w:r>
    </w:p>
    <w:p w14:paraId="55C93C6A" w14:textId="3D818AB1" w:rsidR="00EF1A63" w:rsidRDefault="00EF1A63" w:rsidP="00EF1A63">
      <w:pPr>
        <w:spacing w:line="360" w:lineRule="auto"/>
        <w:ind w:leftChars="-1" w:left="-2" w:firstLine="480"/>
        <w:rPr>
          <w:rFonts w:ascii="宋体" w:eastAsia="宋体" w:hAnsi="宋体"/>
          <w:sz w:val="24"/>
          <w:szCs w:val="24"/>
        </w:rPr>
      </w:pPr>
      <w:r w:rsidRPr="00626788">
        <w:rPr>
          <w:rFonts w:ascii="宋体" w:eastAsia="宋体" w:hAnsi="宋体"/>
          <w:sz w:val="24"/>
          <w:szCs w:val="24"/>
        </w:rPr>
        <w:t>ASP技术是相面对象编程的技术，可实现复杂数据库的操作；用ASP开发的Web应用程序安装在网络服务器上，运行的网路服务器上，因而ASP源程序的隐密安全系数性高……</w:t>
      </w:r>
    </w:p>
    <w:p w14:paraId="35768265" w14:textId="321EA3B6" w:rsidR="004520A4" w:rsidRPr="00994CDA" w:rsidRDefault="004520A4" w:rsidP="004520A4">
      <w:pPr>
        <w:spacing w:line="360" w:lineRule="auto"/>
        <w:ind w:leftChars="-1" w:left="-2" w:firstLine="480"/>
        <w:rPr>
          <w:rFonts w:ascii="宋体" w:eastAsia="宋体" w:hAnsi="宋体"/>
          <w:b/>
          <w:bCs/>
          <w:sz w:val="24"/>
          <w:szCs w:val="24"/>
        </w:rPr>
      </w:pPr>
      <w:r w:rsidRPr="00994CDA">
        <w:rPr>
          <w:rFonts w:ascii="宋体" w:eastAsia="宋体" w:hAnsi="宋体" w:hint="eastAsia"/>
          <w:b/>
          <w:bCs/>
          <w:sz w:val="24"/>
          <w:szCs w:val="24"/>
        </w:rPr>
        <w:t>2</w:t>
      </w:r>
      <w:r w:rsidRPr="00994CDA">
        <w:rPr>
          <w:rFonts w:ascii="宋体" w:eastAsia="宋体" w:hAnsi="宋体"/>
          <w:b/>
          <w:bCs/>
          <w:sz w:val="24"/>
          <w:szCs w:val="24"/>
        </w:rPr>
        <w:t>.</w:t>
      </w:r>
      <w:r>
        <w:rPr>
          <w:rFonts w:ascii="宋体" w:eastAsia="宋体" w:hAnsi="宋体"/>
          <w:b/>
          <w:bCs/>
          <w:sz w:val="24"/>
          <w:szCs w:val="24"/>
        </w:rPr>
        <w:t>2</w:t>
      </w:r>
      <w:r w:rsidRPr="00994CDA">
        <w:rPr>
          <w:rFonts w:ascii="宋体" w:eastAsia="宋体" w:hAnsi="宋体"/>
          <w:b/>
          <w:bCs/>
          <w:sz w:val="24"/>
          <w:szCs w:val="24"/>
        </w:rPr>
        <w:t xml:space="preserve"> </w:t>
      </w:r>
      <w:r w:rsidRPr="00994CDA">
        <w:rPr>
          <w:rFonts w:ascii="宋体" w:eastAsia="宋体" w:hAnsi="宋体" w:hint="eastAsia"/>
          <w:b/>
          <w:bCs/>
          <w:sz w:val="24"/>
          <w:szCs w:val="24"/>
        </w:rPr>
        <w:t>相关研究工作</w:t>
      </w:r>
      <w:r>
        <w:rPr>
          <w:rFonts w:ascii="宋体" w:eastAsia="宋体" w:hAnsi="宋体"/>
          <w:b/>
          <w:bCs/>
          <w:sz w:val="24"/>
          <w:szCs w:val="24"/>
        </w:rPr>
        <w:t>2</w:t>
      </w:r>
    </w:p>
    <w:p w14:paraId="1E753901" w14:textId="77777777" w:rsidR="004520A4" w:rsidRPr="00626788" w:rsidRDefault="004520A4" w:rsidP="004520A4">
      <w:pPr>
        <w:spacing w:line="360" w:lineRule="auto"/>
        <w:ind w:leftChars="-1" w:left="-2" w:firstLine="480"/>
        <w:rPr>
          <w:rFonts w:ascii="宋体" w:eastAsia="宋体" w:hAnsi="宋体"/>
          <w:sz w:val="24"/>
          <w:szCs w:val="24"/>
        </w:rPr>
      </w:pPr>
      <w:r w:rsidRPr="00626788">
        <w:rPr>
          <w:rFonts w:ascii="宋体" w:eastAsia="宋体" w:hAnsi="宋体"/>
          <w:sz w:val="24"/>
          <w:szCs w:val="24"/>
        </w:rPr>
        <w:lastRenderedPageBreak/>
        <w:t>ASP技术是相面对象编程的技术，可实现复杂数据库的操作；用ASP开发的Web应用程序安装在网络服务器上，运行的网路服务器上，因而ASP源程序的隐密安全系数性高……</w:t>
      </w:r>
    </w:p>
    <w:p w14:paraId="2DB28A75" w14:textId="77777777" w:rsidR="004520A4" w:rsidRPr="004520A4" w:rsidRDefault="004520A4" w:rsidP="00EF1A63">
      <w:pPr>
        <w:spacing w:line="360" w:lineRule="auto"/>
        <w:ind w:leftChars="-1" w:left="-2" w:firstLine="480"/>
        <w:rPr>
          <w:rFonts w:ascii="宋体" w:eastAsia="宋体" w:hAnsi="宋体"/>
          <w:sz w:val="24"/>
          <w:szCs w:val="24"/>
        </w:rPr>
      </w:pPr>
    </w:p>
    <w:p w14:paraId="1D30C417" w14:textId="0297B1E8" w:rsidR="00FA6E3B" w:rsidRPr="00120214" w:rsidRDefault="00FA6E3B" w:rsidP="00FA6E3B">
      <w:pPr>
        <w:spacing w:beforeLines="100" w:before="312" w:afterLines="100" w:after="312"/>
        <w:jc w:val="center"/>
        <w:outlineLvl w:val="0"/>
        <w:rPr>
          <w:rFonts w:ascii="黑体" w:eastAsia="黑体" w:hAnsi="Times New Roman"/>
          <w:sz w:val="30"/>
          <w:szCs w:val="30"/>
        </w:rPr>
      </w:pPr>
      <w:r w:rsidRPr="00120214">
        <w:rPr>
          <w:rFonts w:ascii="黑体" w:eastAsia="黑体" w:hint="eastAsia"/>
          <w:sz w:val="30"/>
          <w:szCs w:val="30"/>
        </w:rPr>
        <w:t>参考文献</w:t>
      </w:r>
    </w:p>
    <w:p w14:paraId="72DF5FBF" w14:textId="64533A39" w:rsidR="00FA6E3B" w:rsidRPr="003E0E58" w:rsidRDefault="00FA6E3B" w:rsidP="002D7253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3E0E58">
        <w:rPr>
          <w:rFonts w:ascii="宋体" w:eastAsia="宋体" w:hAnsi="宋体"/>
        </w:rPr>
        <w:t>周泽魁，张同军，张光新.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太赫兹波科学与技术[J].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自动化仪表，2006，27(3)：1～2.</w:t>
      </w:r>
    </w:p>
    <w:p w14:paraId="7E6927D5" w14:textId="7E7C1018" w:rsidR="00FA6E3B" w:rsidRPr="003E0E58" w:rsidRDefault="00FA6E3B" w:rsidP="002D7253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proofErr w:type="gramStart"/>
      <w:r w:rsidRPr="003E0E58">
        <w:rPr>
          <w:rFonts w:ascii="宋体" w:eastAsia="宋体" w:hAnsi="宋体"/>
        </w:rPr>
        <w:t>高传善</w:t>
      </w:r>
      <w:proofErr w:type="gramEnd"/>
      <w:r w:rsidRPr="003E0E58">
        <w:rPr>
          <w:rFonts w:ascii="宋体" w:eastAsia="宋体" w:hAnsi="宋体"/>
        </w:rPr>
        <w:t>，毛迪林，</w:t>
      </w:r>
      <w:proofErr w:type="gramStart"/>
      <w:r w:rsidRPr="003E0E58">
        <w:rPr>
          <w:rFonts w:ascii="宋体" w:eastAsia="宋体" w:hAnsi="宋体"/>
        </w:rPr>
        <w:t>曹袖</w:t>
      </w:r>
      <w:proofErr w:type="gramEnd"/>
      <w:r w:rsidRPr="003E0E58">
        <w:rPr>
          <w:rFonts w:ascii="宋体" w:eastAsia="宋体" w:hAnsi="宋体"/>
        </w:rPr>
        <w:t>. 数据通信与计算机网络[M]. 北京：高等教育出版社，2004.</w:t>
      </w:r>
    </w:p>
    <w:p w14:paraId="232A038D" w14:textId="0A69BAD2" w:rsidR="00FA6E3B" w:rsidRPr="003E0E58" w:rsidRDefault="00FA6E3B" w:rsidP="002D7253">
      <w:pPr>
        <w:pStyle w:val="a7"/>
        <w:numPr>
          <w:ilvl w:val="0"/>
          <w:numId w:val="3"/>
        </w:numPr>
        <w:autoSpaceDE w:val="0"/>
        <w:autoSpaceDN w:val="0"/>
        <w:ind w:firstLineChars="0"/>
        <w:rPr>
          <w:rFonts w:ascii="宋体" w:eastAsia="宋体" w:hAnsi="宋体"/>
          <w:kern w:val="0"/>
        </w:rPr>
      </w:pPr>
      <w:r w:rsidRPr="003E0E58">
        <w:rPr>
          <w:rFonts w:ascii="宋体" w:eastAsia="宋体" w:hAnsi="宋体"/>
          <w:kern w:val="0"/>
        </w:rPr>
        <w:t>Y. Zhang</w:t>
      </w:r>
      <w:r w:rsidRPr="003E0E58">
        <w:rPr>
          <w:rFonts w:ascii="宋体" w:eastAsia="宋体" w:hAnsi="宋体"/>
        </w:rPr>
        <w:t>，</w:t>
      </w:r>
      <w:r w:rsidRPr="003E0E58">
        <w:rPr>
          <w:rFonts w:ascii="宋体" w:eastAsia="宋体" w:hAnsi="宋体"/>
          <w:kern w:val="0"/>
        </w:rPr>
        <w:t>D. Jiang</w:t>
      </w:r>
      <w:r w:rsidRPr="003E0E58">
        <w:rPr>
          <w:rFonts w:ascii="宋体" w:eastAsia="宋体" w:hAnsi="宋体"/>
        </w:rPr>
        <w:t>，</w:t>
      </w:r>
      <w:r w:rsidRPr="003E0E58">
        <w:rPr>
          <w:rFonts w:ascii="宋体" w:eastAsia="宋体" w:hAnsi="宋体"/>
          <w:kern w:val="0"/>
        </w:rPr>
        <w:t xml:space="preserve">J. Wang. A recurrent neural network for solving Sylvester equation with time-varying coefficients </w:t>
      </w:r>
      <w:r w:rsidRPr="003E0E58">
        <w:rPr>
          <w:rFonts w:ascii="宋体" w:eastAsia="宋体" w:hAnsi="宋体"/>
        </w:rPr>
        <w:t xml:space="preserve">[J]. </w:t>
      </w:r>
      <w:r w:rsidRPr="003E0E58">
        <w:rPr>
          <w:rFonts w:ascii="宋体" w:eastAsia="宋体" w:hAnsi="宋体"/>
          <w:kern w:val="0"/>
        </w:rPr>
        <w:t>IEEE Transactions on Neural Networks, 2002</w:t>
      </w:r>
      <w:r w:rsidRPr="003E0E58">
        <w:rPr>
          <w:rFonts w:ascii="宋体" w:eastAsia="宋体" w:hAnsi="宋体"/>
        </w:rPr>
        <w:t>，</w:t>
      </w:r>
      <w:r w:rsidRPr="003E0E58">
        <w:rPr>
          <w:rFonts w:ascii="宋体" w:eastAsia="宋体" w:hAnsi="宋体"/>
          <w:kern w:val="0"/>
        </w:rPr>
        <w:t>13(5)</w:t>
      </w:r>
      <w:r w:rsidRPr="003E0E58">
        <w:rPr>
          <w:rFonts w:ascii="宋体" w:eastAsia="宋体" w:hAnsi="宋体"/>
        </w:rPr>
        <w:t>：</w:t>
      </w:r>
      <w:r w:rsidRPr="003E0E58">
        <w:rPr>
          <w:rFonts w:ascii="宋体" w:eastAsia="宋体" w:hAnsi="宋体"/>
          <w:kern w:val="0"/>
        </w:rPr>
        <w:t>1053–1063.</w:t>
      </w:r>
    </w:p>
    <w:p w14:paraId="1DD704BA" w14:textId="466F8526" w:rsidR="00FA6E3B" w:rsidRPr="003E0E58" w:rsidRDefault="00FA6E3B" w:rsidP="002D7253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3E0E58">
        <w:rPr>
          <w:rFonts w:ascii="宋体" w:eastAsia="宋体" w:hAnsi="宋体"/>
        </w:rPr>
        <w:t>全国大学生电子设计竞赛组委会.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全国大学生电子设计竞赛题目作品选编（2001）[M].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北京：北京理工大学出版社，2001.</w:t>
      </w:r>
    </w:p>
    <w:p w14:paraId="5CDD1881" w14:textId="236ADA7E" w:rsidR="00FA6E3B" w:rsidRPr="003E0E58" w:rsidRDefault="00FA6E3B" w:rsidP="002D7253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3E0E58">
        <w:rPr>
          <w:rFonts w:ascii="宋体" w:eastAsia="宋体" w:hAnsi="宋体"/>
        </w:rPr>
        <w:t>赵亮，侯国锐.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单片机C语言编程与实例[M].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北京：人民邮电出版社，2005.</w:t>
      </w:r>
    </w:p>
    <w:p w14:paraId="2901EAE6" w14:textId="7D0F232B" w:rsidR="00FA6E3B" w:rsidRPr="003E0E58" w:rsidRDefault="00FA6E3B" w:rsidP="002D7253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3E0E58">
        <w:rPr>
          <w:rFonts w:ascii="宋体" w:eastAsia="宋体" w:hAnsi="宋体"/>
        </w:rPr>
        <w:t>张友德，赵志英，涂时亮.单片机微型机原理应用与实验（第三版）[M].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上海：复旦大学出版社，2000.</w:t>
      </w:r>
    </w:p>
    <w:p w14:paraId="499D51D2" w14:textId="3BA97726" w:rsidR="00FA6E3B" w:rsidRPr="003E0E58" w:rsidRDefault="00FA6E3B" w:rsidP="002D7253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3E0E58">
        <w:rPr>
          <w:rFonts w:ascii="宋体" w:eastAsia="宋体" w:hAnsi="宋体"/>
        </w:rPr>
        <w:t>梅遂生，杨家德.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光电子技术——信息装备的新秀[M].</w:t>
      </w:r>
      <w:r w:rsidRPr="003E0E58">
        <w:rPr>
          <w:rFonts w:ascii="宋体" w:eastAsia="宋体" w:hAnsi="宋体" w:hint="eastAsia"/>
        </w:rPr>
        <w:t xml:space="preserve"> </w:t>
      </w:r>
      <w:r w:rsidRPr="003E0E58">
        <w:rPr>
          <w:rFonts w:ascii="宋体" w:eastAsia="宋体" w:hAnsi="宋体"/>
        </w:rPr>
        <w:t>北京：国防工业出版社，1999.</w:t>
      </w:r>
    </w:p>
    <w:p w14:paraId="3358BE15" w14:textId="7534ACD3" w:rsidR="00FA6E3B" w:rsidRDefault="00FA6E3B" w:rsidP="00FA6E3B">
      <w:pPr>
        <w:spacing w:line="400" w:lineRule="exact"/>
        <w:jc w:val="left"/>
        <w:rPr>
          <w:rFonts w:ascii="Times New Roman" w:hAnsi="Times New Roman"/>
        </w:rPr>
      </w:pPr>
    </w:p>
    <w:p w14:paraId="00D71098" w14:textId="77777777" w:rsidR="002D7253" w:rsidRDefault="002D7253" w:rsidP="00FA6E3B">
      <w:pPr>
        <w:spacing w:line="400" w:lineRule="exact"/>
        <w:jc w:val="left"/>
        <w:rPr>
          <w:rFonts w:ascii="Times New Roman" w:hAnsi="Times New Roman"/>
        </w:rPr>
      </w:pPr>
    </w:p>
    <w:p w14:paraId="6E80E878" w14:textId="495B286A" w:rsidR="00FA6E3B" w:rsidRDefault="00FA6E3B" w:rsidP="00FA6E3B">
      <w:pPr>
        <w:rPr>
          <w:rFonts w:ascii="Times New Roman" w:hAnsi="Times New Roman"/>
        </w:rPr>
      </w:pPr>
      <w:r>
        <w:rPr>
          <w:rFonts w:ascii="Times New Roman" w:hAnsi="Times New Roman"/>
          <w:color w:val="FF0000"/>
          <w:kern w:val="0"/>
        </w:rPr>
        <w:t>（参考文献用宋体小四号字，英文</w:t>
      </w:r>
      <w:r>
        <w:rPr>
          <w:rFonts w:ascii="Times New Roman" w:hAnsi="Times New Roman"/>
          <w:color w:val="FF0000"/>
          <w:kern w:val="0"/>
        </w:rPr>
        <w:t>Times New Noman</w:t>
      </w:r>
      <w:r>
        <w:rPr>
          <w:rFonts w:ascii="Times New Roman" w:hAnsi="Times New Roman"/>
          <w:color w:val="FF0000"/>
          <w:kern w:val="0"/>
        </w:rPr>
        <w:t>，五号。参考文献分为期刊文章，专著，学位论文等）</w:t>
      </w:r>
    </w:p>
    <w:p w14:paraId="62633050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</w:p>
    <w:p w14:paraId="12415C7C" w14:textId="77777777" w:rsidR="00FA6E3B" w:rsidRDefault="00FA6E3B" w:rsidP="00FA6E3B">
      <w:pPr>
        <w:spacing w:line="360" w:lineRule="exact"/>
        <w:ind w:firstLine="420"/>
        <w:rPr>
          <w:rFonts w:ascii="Times New Roman"/>
        </w:rPr>
      </w:pPr>
      <w:r>
        <w:rPr>
          <w:rFonts w:ascii="Times New Roman"/>
          <w:color w:val="FF0000"/>
        </w:rPr>
        <w:t>各种参考文献的书写格式如下</w:t>
      </w:r>
      <w:r>
        <w:rPr>
          <w:rFonts w:ascii="Times New Roman"/>
        </w:rPr>
        <w:t>：</w:t>
      </w:r>
    </w:p>
    <w:p w14:paraId="7085B857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</w:p>
    <w:p w14:paraId="54FDE3C1" w14:textId="77777777" w:rsidR="00FA6E3B" w:rsidRDefault="00FA6E3B" w:rsidP="00FA6E3B">
      <w:pPr>
        <w:spacing w:line="360" w:lineRule="exact"/>
        <w:ind w:firstLine="420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(1)</w:t>
      </w:r>
      <w:r>
        <w:rPr>
          <w:rFonts w:ascii="Times New Roman" w:eastAsia="黑体" w:hAnsi="Times New Roman"/>
        </w:rPr>
        <w:t>期刊文献书写示例：</w:t>
      </w:r>
    </w:p>
    <w:p w14:paraId="2B175096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作者．论文题名</w:t>
      </w:r>
      <w:r>
        <w:rPr>
          <w:rFonts w:ascii="Times New Roman" w:hAnsi="Times New Roman"/>
        </w:rPr>
        <w:t>[J]</w:t>
      </w:r>
      <w:r>
        <w:rPr>
          <w:rFonts w:ascii="Times New Roman" w:hAnsi="Times New Roman"/>
        </w:rPr>
        <w:t>．刊物名，出版年，卷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期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>：论文在刊物中的页码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～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</w:p>
    <w:p w14:paraId="387B4C6E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例如：</w:t>
      </w:r>
      <w:r>
        <w:rPr>
          <w:rFonts w:ascii="Times New Roman" w:hAnsi="Times New Roman"/>
        </w:rPr>
        <w:t xml:space="preserve">[1] </w:t>
      </w:r>
      <w:r>
        <w:rPr>
          <w:rFonts w:ascii="Times New Roman" w:hAnsi="Times New Roman"/>
        </w:rPr>
        <w:t>高曙明．自动特征识别技术综述</w:t>
      </w:r>
      <w:r>
        <w:rPr>
          <w:rFonts w:ascii="Times New Roman" w:hAnsi="Times New Roman"/>
        </w:rPr>
        <w:t>[J]</w:t>
      </w:r>
      <w:r>
        <w:rPr>
          <w:rFonts w:ascii="Times New Roman" w:hAnsi="Times New Roman"/>
        </w:rPr>
        <w:t>．计算机学报，</w:t>
      </w:r>
      <w:r>
        <w:rPr>
          <w:rFonts w:ascii="Times New Roman" w:hAnsi="Times New Roman"/>
        </w:rPr>
        <w:t>1988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21(3)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281</w:t>
      </w:r>
      <w:r>
        <w:rPr>
          <w:rFonts w:ascii="Times New Roman" w:hAnsi="Times New Roman"/>
        </w:rPr>
        <w:t>～</w:t>
      </w:r>
      <w:r>
        <w:rPr>
          <w:rFonts w:ascii="Times New Roman" w:hAnsi="Times New Roman"/>
        </w:rPr>
        <w:t>288</w:t>
      </w:r>
      <w:r>
        <w:rPr>
          <w:rFonts w:ascii="Times New Roman" w:hAnsi="Times New Roman"/>
        </w:rPr>
        <w:t>．</w:t>
      </w:r>
    </w:p>
    <w:p w14:paraId="6D2FEBCE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</w:p>
    <w:p w14:paraId="6276217D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eastAsia="黑体" w:hAnsi="Times New Roman"/>
        </w:rPr>
        <w:t>(2)</w:t>
      </w:r>
      <w:r>
        <w:rPr>
          <w:rFonts w:ascii="Times New Roman" w:eastAsia="黑体" w:hAnsi="Times New Roman"/>
        </w:rPr>
        <w:t>图书专著文献书写示例：</w:t>
      </w:r>
    </w:p>
    <w:p w14:paraId="68EFA8BA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作者．书名</w:t>
      </w:r>
      <w:r>
        <w:rPr>
          <w:rFonts w:ascii="Times New Roman" w:hAnsi="Times New Roman"/>
        </w:rPr>
        <w:t>[M]</w:t>
      </w:r>
      <w:r>
        <w:rPr>
          <w:rFonts w:ascii="Times New Roman" w:hAnsi="Times New Roman"/>
        </w:rPr>
        <w:t>．出版地：出版社，出版年．</w:t>
      </w:r>
    </w:p>
    <w:p w14:paraId="4D28CC20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例如：</w:t>
      </w:r>
      <w:r>
        <w:rPr>
          <w:rFonts w:ascii="Times New Roman" w:hAnsi="Times New Roman"/>
        </w:rPr>
        <w:t xml:space="preserve">[8] </w:t>
      </w:r>
      <w:r>
        <w:rPr>
          <w:rFonts w:ascii="Times New Roman" w:hAnsi="Times New Roman"/>
        </w:rPr>
        <w:t>吴敏金．分形信息导论</w:t>
      </w:r>
      <w:r>
        <w:rPr>
          <w:rFonts w:ascii="Times New Roman" w:hAnsi="Times New Roman"/>
        </w:rPr>
        <w:t>[M]</w:t>
      </w:r>
      <w:r>
        <w:rPr>
          <w:rFonts w:ascii="Times New Roman" w:hAnsi="Times New Roman"/>
        </w:rPr>
        <w:t>．上海：上海科技出版社，</w:t>
      </w:r>
      <w:r>
        <w:rPr>
          <w:rFonts w:ascii="Times New Roman" w:hAnsi="Times New Roman"/>
        </w:rPr>
        <w:t>1998</w:t>
      </w:r>
      <w:r>
        <w:rPr>
          <w:rFonts w:ascii="Times New Roman" w:hAnsi="Times New Roman"/>
        </w:rPr>
        <w:t>．</w:t>
      </w:r>
    </w:p>
    <w:p w14:paraId="312BB853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</w:p>
    <w:p w14:paraId="754B13AD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eastAsia="黑体" w:hAnsi="Times New Roman"/>
        </w:rPr>
        <w:t>(3)</w:t>
      </w:r>
      <w:r>
        <w:rPr>
          <w:rFonts w:ascii="Times New Roman" w:eastAsia="黑体" w:hAnsi="Times New Roman"/>
        </w:rPr>
        <w:t>新闻报纸文献书写示例：</w:t>
      </w:r>
    </w:p>
    <w:p w14:paraId="5C3ED7A5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作者．文献名</w:t>
      </w:r>
      <w:r>
        <w:rPr>
          <w:rFonts w:ascii="Times New Roman" w:hAnsi="Times New Roman"/>
        </w:rPr>
        <w:t>[N]</w:t>
      </w:r>
      <w:r>
        <w:rPr>
          <w:rFonts w:ascii="Times New Roman" w:hAnsi="Times New Roman"/>
        </w:rPr>
        <w:t>．报刊名，出版日期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版次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>．</w:t>
      </w:r>
    </w:p>
    <w:p w14:paraId="71E3C242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例如：</w:t>
      </w:r>
      <w:r>
        <w:rPr>
          <w:rFonts w:ascii="Times New Roman" w:hAnsi="Times New Roman"/>
        </w:rPr>
        <w:t xml:space="preserve">[15] </w:t>
      </w:r>
      <w:r>
        <w:rPr>
          <w:rFonts w:ascii="Times New Roman" w:hAnsi="Times New Roman"/>
        </w:rPr>
        <w:t>李劲松．</w:t>
      </w:r>
      <w:r>
        <w:rPr>
          <w:rFonts w:ascii="Times New Roman" w:hAnsi="Times New Roman"/>
        </w:rPr>
        <w:t>21</w:t>
      </w:r>
      <w:r>
        <w:rPr>
          <w:rFonts w:ascii="Times New Roman" w:hAnsi="Times New Roman"/>
        </w:rPr>
        <w:t>世纪的光电子产生</w:t>
      </w:r>
      <w:r>
        <w:rPr>
          <w:rFonts w:ascii="Times New Roman" w:hAnsi="Times New Roman"/>
        </w:rPr>
        <w:t>[N]</w:t>
      </w:r>
      <w:r>
        <w:rPr>
          <w:rFonts w:ascii="Times New Roman" w:hAnsi="Times New Roman"/>
        </w:rPr>
        <w:t>．科学时报，</w:t>
      </w:r>
      <w:r>
        <w:rPr>
          <w:rFonts w:ascii="Times New Roman" w:hAnsi="Times New Roman"/>
        </w:rPr>
        <w:t>2001.02.19(2)</w:t>
      </w:r>
      <w:r>
        <w:rPr>
          <w:rFonts w:ascii="Times New Roman" w:hAnsi="Times New Roman"/>
        </w:rPr>
        <w:t>．</w:t>
      </w:r>
    </w:p>
    <w:p w14:paraId="49A05EB4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</w:p>
    <w:p w14:paraId="285DFBA1" w14:textId="77777777" w:rsidR="00FA6E3B" w:rsidRDefault="00FA6E3B" w:rsidP="00FA6E3B">
      <w:pPr>
        <w:spacing w:line="360" w:lineRule="exact"/>
        <w:ind w:firstLineChars="200" w:firstLine="420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>(4)</w:t>
      </w:r>
      <w:r>
        <w:rPr>
          <w:rFonts w:ascii="Times New Roman" w:eastAsia="黑体" w:hAnsi="Times New Roman"/>
        </w:rPr>
        <w:t>论文集文献书写示例：</w:t>
      </w:r>
    </w:p>
    <w:p w14:paraId="388B19F8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析出文献的主要责任者．析出文献题名</w:t>
      </w:r>
      <w:r>
        <w:rPr>
          <w:rFonts w:ascii="Times New Roman" w:hAnsi="Times New Roman"/>
        </w:rPr>
        <w:t>[A]</w:t>
      </w:r>
      <w:r>
        <w:rPr>
          <w:rFonts w:ascii="Times New Roman" w:hAnsi="Times New Roman"/>
        </w:rPr>
        <w:t>．原文献主要责任者。原文献题名</w:t>
      </w:r>
      <w:r>
        <w:rPr>
          <w:rFonts w:ascii="Times New Roman" w:hAnsi="Times New Roman"/>
        </w:rPr>
        <w:t>[C]</w:t>
      </w:r>
      <w:r>
        <w:rPr>
          <w:rFonts w:ascii="Times New Roman" w:hAnsi="Times New Roman"/>
        </w:rPr>
        <w:t>．出版地：出版者，出版年，析出文献的起止页码．</w:t>
      </w:r>
    </w:p>
    <w:p w14:paraId="4B7007B3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eastAsia="楷体_GB2312" w:hAnsi="Times New Roman"/>
        </w:rPr>
        <w:t>例</w:t>
      </w:r>
      <w:r>
        <w:rPr>
          <w:rFonts w:ascii="Times New Roman" w:hAnsi="Times New Roman"/>
        </w:rPr>
        <w:t>如：</w:t>
      </w:r>
      <w:r>
        <w:rPr>
          <w:rFonts w:ascii="Times New Roman" w:hAnsi="Times New Roman"/>
        </w:rPr>
        <w:t xml:space="preserve">[7] </w:t>
      </w:r>
      <w:r>
        <w:rPr>
          <w:rFonts w:ascii="Times New Roman" w:hAnsi="Times New Roman"/>
        </w:rPr>
        <w:t>钟文发．非线性规划在可染毒物配置中的应用</w:t>
      </w:r>
      <w:r>
        <w:rPr>
          <w:rFonts w:ascii="Times New Roman" w:hAnsi="Times New Roman"/>
        </w:rPr>
        <w:t>[A]</w:t>
      </w:r>
      <w:r>
        <w:rPr>
          <w:rFonts w:ascii="Times New Roman" w:hAnsi="Times New Roman"/>
        </w:rPr>
        <w:t>．赵玮．运筹学的理论与应</w:t>
      </w:r>
      <w:r>
        <w:rPr>
          <w:rFonts w:ascii="Times New Roman" w:hAnsi="Times New Roman"/>
        </w:rPr>
        <w:t>——</w:t>
      </w:r>
      <w:r>
        <w:rPr>
          <w:rFonts w:ascii="Times New Roman" w:hAnsi="Times New Roman"/>
        </w:rPr>
        <w:t>中国运筹学会第五届大会论文集</w:t>
      </w:r>
      <w:r>
        <w:rPr>
          <w:rFonts w:ascii="Times New Roman" w:hAnsi="Times New Roman"/>
        </w:rPr>
        <w:t>[C]</w:t>
      </w:r>
      <w:r>
        <w:rPr>
          <w:rFonts w:ascii="Times New Roman" w:hAnsi="Times New Roman"/>
        </w:rPr>
        <w:t>．西安：西安电子科技大学出版社，</w:t>
      </w:r>
      <w:r>
        <w:rPr>
          <w:rFonts w:ascii="Times New Roman" w:hAnsi="Times New Roman"/>
        </w:rPr>
        <w:t>1996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468</w:t>
      </w:r>
      <w:r>
        <w:rPr>
          <w:rFonts w:ascii="Times New Roman" w:hAnsi="Times New Roman"/>
        </w:rPr>
        <w:t>～</w:t>
      </w:r>
      <w:r>
        <w:rPr>
          <w:rFonts w:ascii="Times New Roman" w:hAnsi="Times New Roman"/>
        </w:rPr>
        <w:t>471</w:t>
      </w:r>
      <w:r>
        <w:rPr>
          <w:rFonts w:ascii="Times New Roman" w:hAnsi="Times New Roman"/>
        </w:rPr>
        <w:t>．</w:t>
      </w:r>
    </w:p>
    <w:p w14:paraId="23E4383E" w14:textId="77777777" w:rsidR="00FA6E3B" w:rsidRDefault="00FA6E3B" w:rsidP="00FA6E3B">
      <w:pPr>
        <w:spacing w:line="360" w:lineRule="exact"/>
        <w:rPr>
          <w:rFonts w:ascii="Times New Roman" w:hAnsi="Times New Roman"/>
        </w:rPr>
      </w:pPr>
    </w:p>
    <w:p w14:paraId="054E70AD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eastAsia="黑体" w:hAnsi="Times New Roman"/>
        </w:rPr>
        <w:t>(5)</w:t>
      </w:r>
      <w:r>
        <w:rPr>
          <w:rFonts w:ascii="Times New Roman" w:eastAsia="黑体" w:hAnsi="Times New Roman"/>
        </w:rPr>
        <w:t>学位论文文献书写示例：</w:t>
      </w:r>
    </w:p>
    <w:p w14:paraId="2D4561A2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作者．论文名</w:t>
      </w:r>
      <w:r>
        <w:rPr>
          <w:rFonts w:ascii="Times New Roman" w:hAnsi="Times New Roman"/>
        </w:rPr>
        <w:t>[D]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[××</w:t>
      </w:r>
      <w:r>
        <w:rPr>
          <w:rFonts w:ascii="Times New Roman" w:hAnsi="Times New Roman"/>
        </w:rPr>
        <w:t>学位论文</w:t>
      </w:r>
      <w:r>
        <w:rPr>
          <w:rFonts w:ascii="Times New Roman" w:hAnsi="Times New Roman"/>
        </w:rPr>
        <w:t>]</w:t>
      </w:r>
      <w:r>
        <w:rPr>
          <w:rFonts w:ascii="Times New Roman" w:hAnsi="Times New Roman"/>
        </w:rPr>
        <w:t>．授予单位所在地：授予单位，授予年．</w:t>
      </w:r>
    </w:p>
    <w:p w14:paraId="59BF53F3" w14:textId="77777777" w:rsidR="00FA6E3B" w:rsidRDefault="00FA6E3B" w:rsidP="00FA6E3B">
      <w:pPr>
        <w:spacing w:line="360" w:lineRule="exact"/>
        <w:ind w:firstLine="420"/>
        <w:rPr>
          <w:rFonts w:ascii="Times New Roman" w:eastAsia="楷体_GB2312" w:hAnsi="Times New Roman"/>
        </w:rPr>
      </w:pPr>
      <w:r>
        <w:rPr>
          <w:rFonts w:ascii="Times New Roman" w:hAnsi="Times New Roman"/>
        </w:rPr>
        <w:t>例如：</w:t>
      </w:r>
      <w:r>
        <w:rPr>
          <w:rFonts w:ascii="Times New Roman" w:hAnsi="Times New Roman"/>
        </w:rPr>
        <w:t xml:space="preserve">[7] </w:t>
      </w:r>
      <w:r>
        <w:rPr>
          <w:rFonts w:ascii="Times New Roman" w:hAnsi="Times New Roman"/>
        </w:rPr>
        <w:t>李立千．基于</w:t>
      </w:r>
      <w:r>
        <w:rPr>
          <w:rFonts w:ascii="Times New Roman" w:hAnsi="Times New Roman"/>
        </w:rPr>
        <w:t>Internet</w:t>
      </w:r>
      <w:r>
        <w:rPr>
          <w:rFonts w:ascii="Times New Roman" w:hAnsi="Times New Roman"/>
        </w:rPr>
        <w:t>的数控系统故障诊断研究</w:t>
      </w:r>
      <w:r>
        <w:rPr>
          <w:rFonts w:ascii="Times New Roman" w:hAnsi="Times New Roman"/>
        </w:rPr>
        <w:t>[D]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[</w:t>
      </w:r>
      <w:r>
        <w:rPr>
          <w:rFonts w:ascii="Times New Roman" w:hAnsi="Times New Roman"/>
        </w:rPr>
        <w:t>博士学位论文</w:t>
      </w:r>
      <w:r>
        <w:rPr>
          <w:rFonts w:ascii="Times New Roman" w:hAnsi="Times New Roman"/>
        </w:rPr>
        <w:t>]</w:t>
      </w:r>
      <w:r>
        <w:rPr>
          <w:rFonts w:ascii="Times New Roman" w:hAnsi="Times New Roman"/>
        </w:rPr>
        <w:t>．北京：北京航空航天大学，</w:t>
      </w:r>
      <w:r>
        <w:rPr>
          <w:rFonts w:ascii="Times New Roman" w:hAnsi="Times New Roman"/>
        </w:rPr>
        <w:t>2000</w:t>
      </w:r>
      <w:r>
        <w:rPr>
          <w:rFonts w:ascii="Times New Roman" w:hAnsi="Times New Roman"/>
        </w:rPr>
        <w:t>．</w:t>
      </w:r>
    </w:p>
    <w:p w14:paraId="1C0471CA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</w:p>
    <w:p w14:paraId="718E040F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eastAsia="黑体" w:hAnsi="Times New Roman"/>
        </w:rPr>
        <w:t>(6)</w:t>
      </w:r>
      <w:r>
        <w:rPr>
          <w:rFonts w:ascii="Times New Roman" w:eastAsia="黑体" w:hAnsi="Times New Roman"/>
        </w:rPr>
        <w:t>报告文献书写示例：</w:t>
      </w:r>
    </w:p>
    <w:p w14:paraId="703E9DB2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作者．报告题名</w:t>
      </w:r>
      <w:r>
        <w:rPr>
          <w:rFonts w:ascii="Times New Roman" w:hAnsi="Times New Roman"/>
        </w:rPr>
        <w:t>[R]</w:t>
      </w:r>
      <w:r>
        <w:rPr>
          <w:rFonts w:ascii="Times New Roman" w:hAnsi="Times New Roman"/>
        </w:rPr>
        <w:t>．报告单位所在地：报告单位，报告年．</w:t>
      </w:r>
    </w:p>
    <w:p w14:paraId="2D34A562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eastAsia="楷体_GB2312" w:hAnsi="Times New Roman"/>
        </w:rPr>
        <w:t>例</w:t>
      </w:r>
      <w:r>
        <w:rPr>
          <w:rFonts w:ascii="Times New Roman" w:hAnsi="Times New Roman"/>
        </w:rPr>
        <w:t>如：</w:t>
      </w:r>
      <w:r>
        <w:rPr>
          <w:rFonts w:ascii="Times New Roman" w:hAnsi="Times New Roman"/>
        </w:rPr>
        <w:t xml:space="preserve">[20] </w:t>
      </w:r>
      <w:r>
        <w:rPr>
          <w:rFonts w:ascii="Times New Roman" w:hAnsi="Times New Roman"/>
        </w:rPr>
        <w:t>冯西桥．高等教育管理的决策分析</w:t>
      </w:r>
      <w:r>
        <w:rPr>
          <w:rFonts w:ascii="Times New Roman" w:hAnsi="Times New Roman"/>
        </w:rPr>
        <w:t>[R]</w:t>
      </w:r>
      <w:r>
        <w:rPr>
          <w:rFonts w:ascii="Times New Roman" w:hAnsi="Times New Roman"/>
        </w:rPr>
        <w:t>．长沙：中南大学高等教育研究所，</w:t>
      </w:r>
      <w:r>
        <w:rPr>
          <w:rFonts w:ascii="Times New Roman" w:hAnsi="Times New Roman"/>
        </w:rPr>
        <w:t>2002</w:t>
      </w:r>
      <w:r>
        <w:rPr>
          <w:rFonts w:ascii="Times New Roman" w:hAnsi="Times New Roman"/>
        </w:rPr>
        <w:t>．</w:t>
      </w:r>
    </w:p>
    <w:p w14:paraId="57B973D9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</w:p>
    <w:p w14:paraId="009E1E1C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eastAsia="黑体" w:hAnsi="Times New Roman"/>
        </w:rPr>
        <w:t>(7)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黑体" w:hAnsi="Times New Roman"/>
        </w:rPr>
        <w:t>专利文献书写示例</w:t>
      </w:r>
    </w:p>
    <w:p w14:paraId="4CF5B638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申请者．专利名</w:t>
      </w:r>
      <w:r>
        <w:rPr>
          <w:rFonts w:ascii="Times New Roman" w:hAnsi="Times New Roman"/>
        </w:rPr>
        <w:t>[P]</w:t>
      </w:r>
      <w:r>
        <w:rPr>
          <w:rFonts w:ascii="Times New Roman" w:hAnsi="Times New Roman"/>
        </w:rPr>
        <w:t>．专利国别：专利号，日期．</w:t>
      </w:r>
    </w:p>
    <w:p w14:paraId="095C55F8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例如：</w:t>
      </w:r>
      <w:r>
        <w:rPr>
          <w:rFonts w:ascii="Times New Roman" w:hAnsi="Times New Roman"/>
        </w:rPr>
        <w:t xml:space="preserve">[5] </w:t>
      </w:r>
      <w:r>
        <w:rPr>
          <w:rFonts w:ascii="Times New Roman" w:hAnsi="Times New Roman"/>
        </w:rPr>
        <w:t>杨</w:t>
      </w:r>
      <w:proofErr w:type="gramStart"/>
      <w:r>
        <w:rPr>
          <w:rFonts w:ascii="Times New Roman" w:hAnsi="Times New Roman"/>
        </w:rPr>
        <w:t>务</w:t>
      </w:r>
      <w:proofErr w:type="gramEnd"/>
      <w:r>
        <w:rPr>
          <w:rFonts w:ascii="Times New Roman" w:hAnsi="Times New Roman"/>
        </w:rPr>
        <w:t>滋，吴万荣，刘忠．预节流双向液压锁</w:t>
      </w:r>
      <w:r>
        <w:rPr>
          <w:rFonts w:ascii="Times New Roman" w:hAnsi="Times New Roman"/>
        </w:rPr>
        <w:t>[P]</w:t>
      </w:r>
      <w:r>
        <w:rPr>
          <w:rFonts w:ascii="Times New Roman" w:hAnsi="Times New Roman"/>
        </w:rPr>
        <w:t>．中国专利：</w:t>
      </w:r>
      <w:r>
        <w:rPr>
          <w:rFonts w:ascii="Times New Roman" w:hAnsi="Times New Roman"/>
        </w:rPr>
        <w:t>ZL97208080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1998—05—10</w:t>
      </w:r>
      <w:r>
        <w:rPr>
          <w:rFonts w:ascii="Times New Roman" w:hAnsi="Times New Roman"/>
        </w:rPr>
        <w:t>．</w:t>
      </w:r>
    </w:p>
    <w:p w14:paraId="365ABEF2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eastAsia="黑体" w:hAnsi="Times New Roman"/>
        </w:rPr>
        <w:t>(8)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黑体" w:hAnsi="Times New Roman"/>
        </w:rPr>
        <w:t>技术标准文献示例</w:t>
      </w:r>
    </w:p>
    <w:p w14:paraId="525C1810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发布单位．技术标准代号</w:t>
      </w:r>
      <w:r>
        <w:rPr>
          <w:rFonts w:ascii="Times New Roman" w:hAnsi="Times New Roman"/>
        </w:rPr>
        <w:t>[S]</w:t>
      </w:r>
      <w:r>
        <w:rPr>
          <w:rFonts w:ascii="Times New Roman" w:hAnsi="Times New Roman"/>
        </w:rPr>
        <w:t>．技术标准名称。出版地：出版者，出版日期．</w:t>
      </w:r>
    </w:p>
    <w:p w14:paraId="321408F6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例如：</w:t>
      </w:r>
      <w:r>
        <w:rPr>
          <w:rFonts w:ascii="Times New Roman" w:hAnsi="Times New Roman"/>
        </w:rPr>
        <w:t xml:space="preserve">[6] </w:t>
      </w:r>
      <w:r>
        <w:rPr>
          <w:rFonts w:ascii="Times New Roman" w:hAnsi="Times New Roman"/>
        </w:rPr>
        <w:t>中华人民共和国国家技术监督局．</w:t>
      </w:r>
      <w:r>
        <w:rPr>
          <w:rFonts w:ascii="Times New Roman" w:hAnsi="Times New Roman"/>
        </w:rPr>
        <w:t>GB3100—3102[s]</w:t>
      </w:r>
      <w:r>
        <w:rPr>
          <w:rFonts w:ascii="Times New Roman" w:hAnsi="Times New Roman"/>
        </w:rPr>
        <w:t>．中华人民共和国国家标准一量与单位．北京：中国标准出版社，</w:t>
      </w:r>
      <w:r>
        <w:rPr>
          <w:rFonts w:ascii="Times New Roman" w:hAnsi="Times New Roman"/>
        </w:rPr>
        <w:t>1994-11-01</w:t>
      </w:r>
      <w:r>
        <w:rPr>
          <w:rFonts w:ascii="Times New Roman" w:hAnsi="Times New Roman"/>
        </w:rPr>
        <w:t>．</w:t>
      </w:r>
    </w:p>
    <w:p w14:paraId="45A89577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</w:p>
    <w:p w14:paraId="6F7AD6BC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eastAsia="黑体" w:hAnsi="Times New Roman"/>
        </w:rPr>
        <w:t>(9)</w:t>
      </w:r>
      <w:r>
        <w:rPr>
          <w:rFonts w:ascii="Times New Roman" w:eastAsia="楷体_GB2312" w:hAnsi="Times New Roman"/>
        </w:rPr>
        <w:t xml:space="preserve"> </w:t>
      </w:r>
      <w:r>
        <w:rPr>
          <w:rFonts w:ascii="Times New Roman" w:eastAsia="黑体" w:hAnsi="Times New Roman"/>
        </w:rPr>
        <w:t>电子文献书写示例</w:t>
      </w:r>
    </w:p>
    <w:p w14:paraId="568CE8B3" w14:textId="77777777" w:rsidR="00FA6E3B" w:rsidRDefault="00FA6E3B" w:rsidP="00FA6E3B">
      <w:pPr>
        <w:spacing w:line="360" w:lineRule="exact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文献序号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主要责任者．电子文献题名</w:t>
      </w:r>
      <w:r>
        <w:rPr>
          <w:rFonts w:ascii="Times New Roman" w:hAnsi="Times New Roman"/>
        </w:rPr>
        <w:t>[</w:t>
      </w:r>
      <w:r>
        <w:rPr>
          <w:rFonts w:ascii="Times New Roman" w:hAnsi="Times New Roman"/>
        </w:rPr>
        <w:t>电子文献及载体类型标识</w:t>
      </w:r>
      <w:r>
        <w:rPr>
          <w:rFonts w:ascii="Times New Roman" w:hAnsi="Times New Roman"/>
        </w:rPr>
        <w:t>]</w:t>
      </w:r>
      <w:r>
        <w:rPr>
          <w:rFonts w:ascii="Times New Roman" w:hAnsi="Times New Roman"/>
        </w:rPr>
        <w:t>．电子文献的出处或可获得地址，发表或更新日期／引用日期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任选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>．</w:t>
      </w:r>
    </w:p>
    <w:p w14:paraId="76C80559" w14:textId="77777777" w:rsidR="00FA6E3B" w:rsidRDefault="00FA6E3B" w:rsidP="00FA6E3B">
      <w:pPr>
        <w:spacing w:line="36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例如：</w:t>
      </w:r>
      <w:r>
        <w:rPr>
          <w:rFonts w:ascii="Times New Roman" w:hAnsi="Times New Roman"/>
        </w:rPr>
        <w:t xml:space="preserve">[9] </w:t>
      </w:r>
      <w:r>
        <w:rPr>
          <w:rFonts w:ascii="Times New Roman" w:hAnsi="Times New Roman"/>
        </w:rPr>
        <w:t>王明亮．关于中国学术期刊标准化学数据库系统工程的进展</w:t>
      </w:r>
      <w:r>
        <w:rPr>
          <w:rFonts w:ascii="Times New Roman" w:hAnsi="Times New Roman"/>
        </w:rPr>
        <w:t>[EB</w:t>
      </w:r>
      <w:r>
        <w:rPr>
          <w:rFonts w:ascii="Times New Roman" w:hAnsi="Times New Roman"/>
        </w:rPr>
        <w:t>／</w:t>
      </w:r>
      <w:r>
        <w:rPr>
          <w:rFonts w:ascii="Times New Roman" w:hAnsi="Times New Roman"/>
        </w:rPr>
        <w:t>OL]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http</w:t>
      </w:r>
      <w:r>
        <w:rPr>
          <w:rFonts w:ascii="Times New Roman" w:hAnsi="Times New Roman"/>
        </w:rPr>
        <w:t>：／／</w:t>
      </w:r>
      <w:r>
        <w:rPr>
          <w:rFonts w:ascii="Times New Roman" w:hAnsi="Times New Roman"/>
        </w:rPr>
        <w:t>WWW</w:t>
      </w:r>
      <w:r>
        <w:rPr>
          <w:rFonts w:ascii="Times New Roman" w:hAnsi="Times New Roman"/>
        </w:rPr>
        <w:t>．</w:t>
      </w:r>
      <w:proofErr w:type="spellStart"/>
      <w:r>
        <w:rPr>
          <w:rFonts w:ascii="Times New Roman" w:hAnsi="Times New Roman"/>
        </w:rPr>
        <w:t>cajcd</w:t>
      </w:r>
      <w:proofErr w:type="spellEnd"/>
      <w:r>
        <w:rPr>
          <w:rFonts w:ascii="Times New Roman" w:hAnsi="Times New Roman"/>
        </w:rPr>
        <w:t>．</w:t>
      </w:r>
      <w:proofErr w:type="spellStart"/>
      <w:r>
        <w:rPr>
          <w:rFonts w:ascii="Times New Roman" w:hAnsi="Times New Roman"/>
        </w:rPr>
        <w:t>edu</w:t>
      </w:r>
      <w:proofErr w:type="spellEnd"/>
      <w:r>
        <w:rPr>
          <w:rFonts w:ascii="Times New Roman" w:hAnsi="Times New Roman"/>
        </w:rPr>
        <w:t>．</w:t>
      </w:r>
      <w:proofErr w:type="spellStart"/>
      <w:r>
        <w:rPr>
          <w:rFonts w:ascii="Times New Roman" w:hAnsi="Times New Roman"/>
        </w:rPr>
        <w:t>cn</w:t>
      </w:r>
      <w:proofErr w:type="spellEnd"/>
      <w:r>
        <w:rPr>
          <w:rFonts w:ascii="Times New Roman" w:hAnsi="Times New Roman"/>
        </w:rPr>
        <w:t>／</w:t>
      </w:r>
      <w:r>
        <w:rPr>
          <w:rFonts w:ascii="Times New Roman" w:hAnsi="Times New Roman"/>
        </w:rPr>
        <w:t>pub</w:t>
      </w:r>
      <w:r>
        <w:rPr>
          <w:rFonts w:ascii="Times New Roman" w:hAnsi="Times New Roman"/>
        </w:rPr>
        <w:t>／</w:t>
      </w:r>
      <w:proofErr w:type="spellStart"/>
      <w:r>
        <w:rPr>
          <w:rFonts w:ascii="Times New Roman" w:hAnsi="Times New Roman"/>
        </w:rPr>
        <w:t>wml</w:t>
      </w:r>
      <w:proofErr w:type="spellEnd"/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txt</w:t>
      </w:r>
      <w:r>
        <w:rPr>
          <w:rFonts w:ascii="Times New Roman" w:hAnsi="Times New Roman"/>
        </w:rPr>
        <w:t>／</w:t>
      </w:r>
      <w:r>
        <w:rPr>
          <w:rFonts w:ascii="Times New Roman" w:hAnsi="Times New Roman"/>
        </w:rPr>
        <w:t>980810</w:t>
      </w:r>
      <w:proofErr w:type="gramStart"/>
      <w:r>
        <w:rPr>
          <w:rFonts w:ascii="Times New Roman" w:hAnsi="Times New Roman"/>
        </w:rPr>
        <w:t>一</w:t>
      </w:r>
      <w:r>
        <w:rPr>
          <w:rFonts w:ascii="Times New Roman" w:hAnsi="Times New Roman"/>
        </w:rPr>
        <w:t>2</w:t>
      </w:r>
      <w:proofErr w:type="gramEnd"/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html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1998—08—16</w:t>
      </w:r>
      <w:r>
        <w:rPr>
          <w:rFonts w:ascii="Times New Roman" w:hAnsi="Times New Roman"/>
        </w:rPr>
        <w:t>／</w:t>
      </w:r>
      <w:r>
        <w:rPr>
          <w:rFonts w:ascii="Times New Roman" w:hAnsi="Times New Roman"/>
        </w:rPr>
        <w:t>1998—10—04</w:t>
      </w:r>
      <w:r>
        <w:rPr>
          <w:rFonts w:ascii="Times New Roman" w:hAnsi="Times New Roman"/>
        </w:rPr>
        <w:t>．</w:t>
      </w:r>
    </w:p>
    <w:p w14:paraId="72821DDE" w14:textId="77777777" w:rsidR="00FA6E3B" w:rsidRDefault="00FA6E3B" w:rsidP="00FA6E3B">
      <w:pPr>
        <w:spacing w:line="360" w:lineRule="exact"/>
        <w:ind w:firstLine="420"/>
        <w:rPr>
          <w:rFonts w:ascii="Times New Roman" w:eastAsia="楷体_GB2312" w:hAnsi="Times New Roman"/>
        </w:rPr>
      </w:pPr>
      <w:r>
        <w:rPr>
          <w:rFonts w:ascii="Times New Roman" w:hAnsi="Times New Roman"/>
        </w:rPr>
        <w:t>例如：</w:t>
      </w:r>
      <w:r>
        <w:rPr>
          <w:rFonts w:ascii="Times New Roman" w:hAnsi="Times New Roman"/>
        </w:rPr>
        <w:t>[3] Sun Microsystems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 xml:space="preserve">The Java TM2 </w:t>
      </w:r>
      <w:proofErr w:type="spellStart"/>
      <w:r>
        <w:rPr>
          <w:rFonts w:ascii="Times New Roman" w:hAnsi="Times New Roman"/>
        </w:rPr>
        <w:t>Enterpri</w:t>
      </w:r>
      <w:proofErr w:type="spellEnd"/>
      <w:r>
        <w:rPr>
          <w:rFonts w:ascii="Times New Roman" w:hAnsi="Times New Roman"/>
        </w:rPr>
        <w:t xml:space="preserve"> se Edit ion </w:t>
      </w:r>
      <w:proofErr w:type="spellStart"/>
      <w:r>
        <w:rPr>
          <w:rFonts w:ascii="Times New Roman" w:hAnsi="Times New Roman"/>
        </w:rPr>
        <w:t>Developer</w:t>
      </w:r>
      <w:proofErr w:type="gramStart"/>
      <w:r>
        <w:rPr>
          <w:rFonts w:ascii="Times New Roman" w:hAnsi="Times New Roman"/>
        </w:rPr>
        <w:t>’</w:t>
      </w:r>
      <w:proofErr w:type="gramEnd"/>
      <w:r>
        <w:rPr>
          <w:rFonts w:ascii="Times New Roman" w:hAnsi="Times New Roman"/>
        </w:rPr>
        <w:t>S</w:t>
      </w:r>
      <w:proofErr w:type="spellEnd"/>
      <w:r>
        <w:rPr>
          <w:rFonts w:ascii="Times New Roman" w:hAnsi="Times New Roman"/>
        </w:rPr>
        <w:t xml:space="preserve"> Guide[EB</w:t>
      </w:r>
      <w:r>
        <w:rPr>
          <w:rFonts w:ascii="Times New Roman" w:hAnsi="Times New Roman"/>
        </w:rPr>
        <w:t>／</w:t>
      </w:r>
      <w:r>
        <w:rPr>
          <w:rFonts w:ascii="Times New Roman" w:hAnsi="Times New Roman"/>
        </w:rPr>
        <w:t>OL]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http://java.sun.com,2001-12.</w:t>
      </w:r>
    </w:p>
    <w:p w14:paraId="0F3DC043" w14:textId="77777777" w:rsidR="00FA6E3B" w:rsidRPr="00FA6E3B" w:rsidRDefault="00FA6E3B" w:rsidP="00426D0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sectPr w:rsidR="00FA6E3B" w:rsidRPr="00FA6E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yanliang_zhang2007@163.com" w:date="2025-01-02T12:49:00Z" w:initials="y">
    <w:p w14:paraId="1FE13624" w14:textId="4F2B6422" w:rsidR="00451E36" w:rsidRDefault="00451E36">
      <w:pPr>
        <w:pStyle w:val="aa"/>
      </w:pPr>
      <w:r>
        <w:rPr>
          <w:rStyle w:val="a9"/>
        </w:rPr>
        <w:annotationRef/>
      </w:r>
      <w:r w:rsidR="00D260D5">
        <w:rPr>
          <w:rFonts w:hint="eastAsia"/>
        </w:rPr>
        <w:t>小二，黑体，单倍行距，段前0行，段后0行</w:t>
      </w:r>
    </w:p>
  </w:comment>
  <w:comment w:id="4" w:author="yanliang_zhang2007@163.com" w:date="2025-01-02T12:50:00Z" w:initials="y">
    <w:p w14:paraId="074D7D69" w14:textId="66BA9363" w:rsidR="00D260D5" w:rsidRDefault="00D260D5" w:rsidP="00D260D5">
      <w:pPr>
        <w:pStyle w:val="aa"/>
      </w:pPr>
      <w:r>
        <w:rPr>
          <w:rStyle w:val="a9"/>
        </w:rPr>
        <w:annotationRef/>
      </w:r>
      <w:r>
        <w:rPr>
          <w:rFonts w:hint="eastAsia"/>
        </w:rPr>
        <w:t>小二，黑体，单</w:t>
      </w:r>
      <w:r>
        <w:rPr>
          <w:rFonts w:hint="eastAsia"/>
        </w:rPr>
        <w:t>倍行距，段前</w:t>
      </w:r>
      <w:r>
        <w:t>1</w:t>
      </w:r>
      <w:r>
        <w:rPr>
          <w:rFonts w:hint="eastAsia"/>
        </w:rPr>
        <w:t>行，段后</w:t>
      </w:r>
      <w:r>
        <w:t>1</w:t>
      </w:r>
      <w:r>
        <w:rPr>
          <w:rFonts w:hint="eastAsia"/>
        </w:rPr>
        <w:t>行</w:t>
      </w:r>
    </w:p>
    <w:p w14:paraId="1E453872" w14:textId="42D0CEA8" w:rsidR="00D260D5" w:rsidRPr="00D260D5" w:rsidRDefault="00D260D5">
      <w:pPr>
        <w:pStyle w:val="aa"/>
      </w:pPr>
    </w:p>
  </w:comment>
  <w:comment w:id="5" w:author="yanliang_zhang2007@163.com" w:date="2025-01-02T12:50:00Z" w:initials="y">
    <w:p w14:paraId="49273905" w14:textId="77777777" w:rsidR="00D260D5" w:rsidRDefault="00D260D5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正文</w:t>
      </w:r>
    </w:p>
    <w:p w14:paraId="4F1DF40D" w14:textId="0B409F2D" w:rsidR="00D260D5" w:rsidRDefault="00D260D5">
      <w:pPr>
        <w:pStyle w:val="aa"/>
      </w:pPr>
      <w:r>
        <w:rPr>
          <w:rFonts w:hint="eastAsia"/>
        </w:rPr>
        <w:t>小四号，宋体，1</w:t>
      </w:r>
      <w:r>
        <w:t>.5</w:t>
      </w:r>
      <w:r>
        <w:rPr>
          <w:rFonts w:hint="eastAsia"/>
        </w:rPr>
        <w:t>倍行距，</w:t>
      </w:r>
      <w:r>
        <w:rPr>
          <w:rFonts w:hint="eastAsia"/>
        </w:rPr>
        <w:t>段前0行，段后0行</w:t>
      </w:r>
    </w:p>
  </w:comment>
  <w:comment w:id="6" w:author="yanliang_zhang2007@163.com" w:date="2025-01-02T12:51:00Z" w:initials="y">
    <w:p w14:paraId="74E9C621" w14:textId="77777777" w:rsidR="00D260D5" w:rsidRDefault="00D260D5" w:rsidP="00D260D5">
      <w:pPr>
        <w:pStyle w:val="aa"/>
      </w:pPr>
      <w:r>
        <w:rPr>
          <w:rStyle w:val="a9"/>
        </w:rPr>
        <w:annotationRef/>
      </w:r>
      <w:r>
        <w:rPr>
          <w:rStyle w:val="a9"/>
        </w:rPr>
        <w:annotationRef/>
      </w:r>
      <w:r>
        <w:rPr>
          <w:rFonts w:hint="eastAsia"/>
        </w:rPr>
        <w:t>标题：</w:t>
      </w:r>
    </w:p>
    <w:p w14:paraId="430889F6" w14:textId="33B3326A" w:rsidR="00D260D5" w:rsidRDefault="00D260D5" w:rsidP="00D260D5">
      <w:pPr>
        <w:pStyle w:val="aa"/>
      </w:pPr>
      <w:r>
        <w:rPr>
          <w:rFonts w:hint="eastAsia"/>
        </w:rPr>
        <w:t>小三，黑体，单</w:t>
      </w:r>
      <w:r>
        <w:rPr>
          <w:rFonts w:hint="eastAsia"/>
        </w:rPr>
        <w:t>倍行距，段前0行，段后0行</w:t>
      </w:r>
    </w:p>
    <w:p w14:paraId="23492FFB" w14:textId="39A17A42" w:rsidR="00D260D5" w:rsidRPr="00D260D5" w:rsidRDefault="00D260D5">
      <w:pPr>
        <w:pStyle w:val="aa"/>
      </w:pPr>
    </w:p>
  </w:comment>
  <w:comment w:id="7" w:author="yanliang_zhang2007@163.com" w:date="2025-01-02T12:52:00Z" w:initials="y">
    <w:p w14:paraId="33F33F52" w14:textId="77777777" w:rsidR="00D260D5" w:rsidRDefault="00D260D5" w:rsidP="00D260D5">
      <w:pPr>
        <w:pStyle w:val="aa"/>
      </w:pPr>
      <w:r>
        <w:rPr>
          <w:rStyle w:val="a9"/>
        </w:rPr>
        <w:annotationRef/>
      </w:r>
      <w:r>
        <w:rPr>
          <w:rStyle w:val="a9"/>
        </w:rPr>
        <w:annotationRef/>
      </w:r>
      <w:r>
        <w:rPr>
          <w:rFonts w:hint="eastAsia"/>
        </w:rPr>
        <w:t>正文</w:t>
      </w:r>
    </w:p>
    <w:p w14:paraId="0BD0A715" w14:textId="39130142" w:rsidR="00D260D5" w:rsidRPr="00D260D5" w:rsidRDefault="00D260D5">
      <w:pPr>
        <w:pStyle w:val="aa"/>
      </w:pPr>
      <w:r>
        <w:rPr>
          <w:rFonts w:hint="eastAsia"/>
        </w:rPr>
        <w:t>小四号，宋体，1</w:t>
      </w:r>
      <w:r>
        <w:t>.5</w:t>
      </w:r>
      <w:r>
        <w:rPr>
          <w:rFonts w:hint="eastAsia"/>
        </w:rPr>
        <w:t>倍行距，</w:t>
      </w:r>
      <w:r>
        <w:rPr>
          <w:rFonts w:hint="eastAsia"/>
        </w:rPr>
        <w:t>段前0行，段后0行</w:t>
      </w:r>
    </w:p>
  </w:comment>
  <w:comment w:id="8" w:author="yanliang_zhang2007@163.com" w:date="2025-01-02T12:52:00Z" w:initials="y">
    <w:p w14:paraId="015011DA" w14:textId="6FBCD04B" w:rsidR="00D260D5" w:rsidRDefault="00D260D5" w:rsidP="00D260D5">
      <w:pPr>
        <w:pStyle w:val="aa"/>
      </w:pPr>
      <w:r>
        <w:rPr>
          <w:rStyle w:val="a9"/>
        </w:rPr>
        <w:annotationRef/>
      </w:r>
      <w:r>
        <w:rPr>
          <w:rStyle w:val="a9"/>
        </w:rPr>
        <w:annotationRef/>
      </w:r>
      <w:r>
        <w:rPr>
          <w:rFonts w:hint="eastAsia"/>
        </w:rPr>
        <w:t>标题</w:t>
      </w:r>
    </w:p>
    <w:p w14:paraId="77C99509" w14:textId="5CE0857D" w:rsidR="00D260D5" w:rsidRDefault="00D260D5" w:rsidP="00D260D5">
      <w:pPr>
        <w:pStyle w:val="aa"/>
      </w:pPr>
      <w:r>
        <w:rPr>
          <w:rFonts w:hint="eastAsia"/>
        </w:rPr>
        <w:t>小四号，宋体，加粗，1</w:t>
      </w:r>
      <w:r>
        <w:t>.5</w:t>
      </w:r>
      <w:r>
        <w:rPr>
          <w:rFonts w:hint="eastAsia"/>
        </w:rPr>
        <w:t>倍行距，</w:t>
      </w:r>
      <w:r>
        <w:rPr>
          <w:rFonts w:hint="eastAsia"/>
        </w:rPr>
        <w:t>段前0行，段后0行</w:t>
      </w:r>
    </w:p>
    <w:p w14:paraId="29241F03" w14:textId="0B6766FF" w:rsidR="00D260D5" w:rsidRPr="00D260D5" w:rsidRDefault="00D260D5">
      <w:pPr>
        <w:pStyle w:val="aa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FE13624" w15:done="0"/>
  <w15:commentEx w15:paraId="1E453872" w15:done="0"/>
  <w15:commentEx w15:paraId="4F1DF40D" w15:done="0"/>
  <w15:commentEx w15:paraId="23492FFB" w15:done="0"/>
  <w15:commentEx w15:paraId="0BD0A715" w15:done="0"/>
  <w15:commentEx w15:paraId="29241F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2109BC" w16cex:dateUtc="2025-01-02T04:49:00Z"/>
  <w16cex:commentExtensible w16cex:durableId="2B210A0E" w16cex:dateUtc="2025-01-02T04:50:00Z"/>
  <w16cex:commentExtensible w16cex:durableId="2B210A2E" w16cex:dateUtc="2025-01-02T04:50:00Z"/>
  <w16cex:commentExtensible w16cex:durableId="2B210A68" w16cex:dateUtc="2025-01-02T04:51:00Z"/>
  <w16cex:commentExtensible w16cex:durableId="2B210A96" w16cex:dateUtc="2025-01-02T04:52:00Z"/>
  <w16cex:commentExtensible w16cex:durableId="2B210AA3" w16cex:dateUtc="2025-01-02T04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13624" w16cid:durableId="2B2109BC"/>
  <w16cid:commentId w16cid:paraId="1E453872" w16cid:durableId="2B210A0E"/>
  <w16cid:commentId w16cid:paraId="4F1DF40D" w16cid:durableId="2B210A2E"/>
  <w16cid:commentId w16cid:paraId="23492FFB" w16cid:durableId="2B210A68"/>
  <w16cid:commentId w16cid:paraId="0BD0A715" w16cid:durableId="2B210A96"/>
  <w16cid:commentId w16cid:paraId="29241F03" w16cid:durableId="2B210A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1F3C0" w14:textId="77777777" w:rsidR="00F9142D" w:rsidRDefault="00F9142D" w:rsidP="00F9142D">
      <w:r>
        <w:separator/>
      </w:r>
    </w:p>
  </w:endnote>
  <w:endnote w:type="continuationSeparator" w:id="0">
    <w:p w14:paraId="3BC19286" w14:textId="77777777" w:rsidR="00F9142D" w:rsidRDefault="00F9142D" w:rsidP="00F9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2849B" w14:textId="77777777" w:rsidR="00F9142D" w:rsidRDefault="00F9142D" w:rsidP="00F9142D">
      <w:r>
        <w:separator/>
      </w:r>
    </w:p>
  </w:footnote>
  <w:footnote w:type="continuationSeparator" w:id="0">
    <w:p w14:paraId="33B556BD" w14:textId="77777777" w:rsidR="00F9142D" w:rsidRDefault="00F9142D" w:rsidP="00F91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4AA8671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图片 2" o:spid="_x0000_i1026" type="#_x0000_t75" style="width:160pt;height:153pt;visibility:visible;mso-wrap-style:square" o:bullet="t">
        <v:imagedata r:id="rId1" o:title=""/>
      </v:shape>
    </w:pict>
  </w:numPicBullet>
  <w:abstractNum w:abstractNumId="0" w15:restartNumberingAfterBreak="0">
    <w:nsid w:val="2BF357AB"/>
    <w:multiLevelType w:val="hybridMultilevel"/>
    <w:tmpl w:val="06043458"/>
    <w:lvl w:ilvl="0" w:tplc="3A7AEA4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6171C1"/>
    <w:multiLevelType w:val="hybridMultilevel"/>
    <w:tmpl w:val="87265A30"/>
    <w:lvl w:ilvl="0" w:tplc="40A8CF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4EE65C9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908B1B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CCE89F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58C010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14020C6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DB2843B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B9D6CBD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C16489D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" w15:restartNumberingAfterBreak="0">
    <w:nsid w:val="616D6885"/>
    <w:multiLevelType w:val="hybridMultilevel"/>
    <w:tmpl w:val="2C28822E"/>
    <w:lvl w:ilvl="0" w:tplc="CF30DB22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liang_zhang2007@163.com">
    <w15:presenceInfo w15:providerId="Windows Live" w15:userId="dd1ec7b6bc2b8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C9E"/>
    <w:rsid w:val="00001852"/>
    <w:rsid w:val="000B7E5F"/>
    <w:rsid w:val="000E0E7F"/>
    <w:rsid w:val="001342E7"/>
    <w:rsid w:val="00141A0A"/>
    <w:rsid w:val="001F128D"/>
    <w:rsid w:val="00203FDC"/>
    <w:rsid w:val="00240BDC"/>
    <w:rsid w:val="00250F79"/>
    <w:rsid w:val="002D7253"/>
    <w:rsid w:val="00303A2A"/>
    <w:rsid w:val="00311C63"/>
    <w:rsid w:val="00316C03"/>
    <w:rsid w:val="0032688E"/>
    <w:rsid w:val="00337623"/>
    <w:rsid w:val="003A323A"/>
    <w:rsid w:val="003C109C"/>
    <w:rsid w:val="003C5C5D"/>
    <w:rsid w:val="003D6A8C"/>
    <w:rsid w:val="003E0E58"/>
    <w:rsid w:val="003E41B4"/>
    <w:rsid w:val="00426D0B"/>
    <w:rsid w:val="00451E36"/>
    <w:rsid w:val="004520A4"/>
    <w:rsid w:val="00490C52"/>
    <w:rsid w:val="004D0987"/>
    <w:rsid w:val="004E759F"/>
    <w:rsid w:val="005049A9"/>
    <w:rsid w:val="005C4E3F"/>
    <w:rsid w:val="005E41CE"/>
    <w:rsid w:val="00602394"/>
    <w:rsid w:val="00626788"/>
    <w:rsid w:val="00652CB3"/>
    <w:rsid w:val="006E01F7"/>
    <w:rsid w:val="007216EE"/>
    <w:rsid w:val="00766B45"/>
    <w:rsid w:val="0078193F"/>
    <w:rsid w:val="007A43EA"/>
    <w:rsid w:val="008367AE"/>
    <w:rsid w:val="00871700"/>
    <w:rsid w:val="009228DC"/>
    <w:rsid w:val="00926C9E"/>
    <w:rsid w:val="00994CDA"/>
    <w:rsid w:val="009A7710"/>
    <w:rsid w:val="009B6D38"/>
    <w:rsid w:val="009D3371"/>
    <w:rsid w:val="009F2AD9"/>
    <w:rsid w:val="00A2202C"/>
    <w:rsid w:val="00A60EB3"/>
    <w:rsid w:val="00AC3394"/>
    <w:rsid w:val="00AE2542"/>
    <w:rsid w:val="00B768BC"/>
    <w:rsid w:val="00C47656"/>
    <w:rsid w:val="00C523C9"/>
    <w:rsid w:val="00CA1A6D"/>
    <w:rsid w:val="00D06653"/>
    <w:rsid w:val="00D260D5"/>
    <w:rsid w:val="00D35D7B"/>
    <w:rsid w:val="00D54567"/>
    <w:rsid w:val="00D55118"/>
    <w:rsid w:val="00D80015"/>
    <w:rsid w:val="00DF327B"/>
    <w:rsid w:val="00E211C8"/>
    <w:rsid w:val="00E74AD1"/>
    <w:rsid w:val="00E83ECC"/>
    <w:rsid w:val="00ED228A"/>
    <w:rsid w:val="00EF089D"/>
    <w:rsid w:val="00EF1A63"/>
    <w:rsid w:val="00F36460"/>
    <w:rsid w:val="00F637D6"/>
    <w:rsid w:val="00F9142D"/>
    <w:rsid w:val="00FA6E3B"/>
    <w:rsid w:val="00FD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49FFF76B"/>
  <w15:chartTrackingRefBased/>
  <w15:docId w15:val="{7309634A-C063-4D75-91D6-99C86BA8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14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1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142D"/>
    <w:rPr>
      <w:sz w:val="18"/>
      <w:szCs w:val="18"/>
    </w:rPr>
  </w:style>
  <w:style w:type="paragraph" w:styleId="a7">
    <w:name w:val="List Paragraph"/>
    <w:basedOn w:val="a"/>
    <w:uiPriority w:val="34"/>
    <w:qFormat/>
    <w:rsid w:val="00311C63"/>
    <w:pPr>
      <w:ind w:firstLineChars="200" w:firstLine="420"/>
    </w:pPr>
  </w:style>
  <w:style w:type="table" w:styleId="a8">
    <w:name w:val="Table Grid"/>
    <w:basedOn w:val="a1"/>
    <w:uiPriority w:val="39"/>
    <w:rsid w:val="005E4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451E36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451E36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451E36"/>
  </w:style>
  <w:style w:type="paragraph" w:styleId="ac">
    <w:name w:val="annotation subject"/>
    <w:basedOn w:val="aa"/>
    <w:next w:val="aa"/>
    <w:link w:val="ad"/>
    <w:uiPriority w:val="99"/>
    <w:semiHidden/>
    <w:unhideWhenUsed/>
    <w:rsid w:val="00451E36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451E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yanliang_zhang2007@163.com</dc:creator>
  <cp:keywords/>
  <dc:description/>
  <cp:lastModifiedBy>yanliang_zhang2007@163.com</cp:lastModifiedBy>
  <cp:revision>87</cp:revision>
  <dcterms:created xsi:type="dcterms:W3CDTF">2025-01-02T01:10:00Z</dcterms:created>
  <dcterms:modified xsi:type="dcterms:W3CDTF">2025-01-02T08:18:00Z</dcterms:modified>
</cp:coreProperties>
</file>