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5E067" w14:textId="35C9A422" w:rsidR="001C7A01" w:rsidRDefault="001C7A01">
      <w:pPr>
        <w:spacing w:afterLines="100" w:after="312"/>
        <w:jc w:val="center"/>
        <w:rPr>
          <w:b/>
          <w:bCs/>
          <w:sz w:val="40"/>
          <w:szCs w:val="44"/>
        </w:rPr>
      </w:pPr>
      <w:r w:rsidRPr="001C7A01">
        <w:rPr>
          <w:rFonts w:hint="eastAsia"/>
          <w:b/>
          <w:bCs/>
          <w:sz w:val="40"/>
          <w:szCs w:val="44"/>
        </w:rPr>
        <w:t>吉首大学</w:t>
      </w:r>
      <w:r w:rsidRPr="001C7A01">
        <w:rPr>
          <w:b/>
          <w:bCs/>
          <w:sz w:val="40"/>
          <w:szCs w:val="44"/>
        </w:rPr>
        <w:t>202</w:t>
      </w:r>
      <w:r w:rsidR="00D13B23">
        <w:rPr>
          <w:rFonts w:hint="eastAsia"/>
          <w:b/>
          <w:bCs/>
          <w:sz w:val="40"/>
          <w:szCs w:val="44"/>
        </w:rPr>
        <w:t>6</w:t>
      </w:r>
      <w:r w:rsidRPr="001C7A01">
        <w:rPr>
          <w:b/>
          <w:bCs/>
          <w:sz w:val="40"/>
          <w:szCs w:val="44"/>
        </w:rPr>
        <w:t>年第</w:t>
      </w:r>
      <w:r w:rsidR="003C2C84">
        <w:rPr>
          <w:b/>
          <w:bCs/>
          <w:sz w:val="40"/>
          <w:szCs w:val="44"/>
        </w:rPr>
        <w:t>八</w:t>
      </w:r>
      <w:r w:rsidR="00F57DB5">
        <w:rPr>
          <w:b/>
          <w:bCs/>
          <w:sz w:val="40"/>
          <w:szCs w:val="44"/>
        </w:rPr>
        <w:t>届中国研究生人工智能创新大赛校内选拔赛</w:t>
      </w:r>
      <w:r w:rsidRPr="001C7A01">
        <w:rPr>
          <w:b/>
          <w:bCs/>
          <w:sz w:val="40"/>
          <w:szCs w:val="44"/>
        </w:rPr>
        <w:t>通知</w:t>
      </w:r>
    </w:p>
    <w:p w14:paraId="54B4597D" w14:textId="1C0B91B7" w:rsidR="00EF757D" w:rsidRDefault="00F57DB5">
      <w:pPr>
        <w:rPr>
          <w:rFonts w:ascii="方正仿宋_GB2312" w:eastAsia="方正仿宋_GB2312" w:hAnsi="宋体" w:cs="宋体"/>
          <w:color w:val="333333"/>
          <w:kern w:val="0"/>
          <w:sz w:val="30"/>
          <w:szCs w:val="30"/>
          <w:shd w:val="clear" w:color="auto" w:fill="FFFFFF"/>
          <w14:ligatures w14:val="none"/>
        </w:rPr>
      </w:pPr>
      <w:r>
        <w:rPr>
          <w:rFonts w:ascii="方正仿宋_GB2312" w:eastAsia="方正仿宋_GB2312" w:hAnsi="宋体" w:cs="宋体" w:hint="eastAsia"/>
          <w:color w:val="333333"/>
          <w:kern w:val="0"/>
          <w:sz w:val="30"/>
          <w:szCs w:val="30"/>
          <w:shd w:val="clear" w:color="auto" w:fill="FFFFFF"/>
          <w14:ligatures w14:val="none"/>
        </w:rPr>
        <w:t>各</w:t>
      </w:r>
      <w:r w:rsidR="002B5094">
        <w:rPr>
          <w:rFonts w:ascii="方正仿宋_GB2312" w:eastAsia="方正仿宋_GB2312" w:hAnsi="宋体" w:cs="宋体" w:hint="eastAsia"/>
          <w:color w:val="333333"/>
          <w:kern w:val="0"/>
          <w:sz w:val="30"/>
          <w:szCs w:val="30"/>
          <w:shd w:val="clear" w:color="auto" w:fill="FFFFFF"/>
          <w14:ligatures w14:val="none"/>
        </w:rPr>
        <w:t>研究生</w:t>
      </w:r>
      <w:r>
        <w:rPr>
          <w:rFonts w:ascii="方正仿宋_GB2312" w:eastAsia="方正仿宋_GB2312" w:hAnsi="宋体" w:cs="宋体" w:hint="eastAsia"/>
          <w:color w:val="333333"/>
          <w:kern w:val="0"/>
          <w:sz w:val="30"/>
          <w:szCs w:val="30"/>
          <w:shd w:val="clear" w:color="auto" w:fill="FFFFFF"/>
          <w14:ligatures w14:val="none"/>
        </w:rPr>
        <w:t>培养单位：</w:t>
      </w:r>
    </w:p>
    <w:p w14:paraId="11AF3363" w14:textId="77777777" w:rsidR="00EF757D" w:rsidRDefault="00F57DB5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“中国研究生人工智能创新大赛”（以下简称“大赛”）是“中国研究生创新实践系列大赛”主题赛事之一。大赛以“AI赋能，智创未来”为理念，围绕新一代人工智能创新主题，引领未来的战略性技术，激发研究生创新意识，提高研究生创新和实践能力，着力培养创新型、复合型、应用型高端人才，为人工智能领域健康发展提供人才支撑。</w:t>
      </w:r>
    </w:p>
    <w:p w14:paraId="1276E1F8" w14:textId="169C5A6A" w:rsidR="009B1B43" w:rsidRDefault="009B1B43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 w:rsidRPr="009B1B43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为提升研究生创新能力和实践能力，推进研究生教育高质量内涵式发展，经研究，学校决定举办吉首大学</w:t>
      </w:r>
      <w:r w:rsidRPr="009B1B43"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202</w:t>
      </w:r>
      <w:r w:rsidR="00F87696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6</w:t>
      </w:r>
      <w:r w:rsidRPr="009B1B43"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年第</w:t>
      </w:r>
      <w:r w:rsidR="00F87696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八</w:t>
      </w:r>
      <w:r w:rsidRPr="009B1B43"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届中国研究生人工智能创新大赛校内选拔赛。现将赛事有关事项通知如下：</w:t>
      </w:r>
    </w:p>
    <w:p w14:paraId="2529A206" w14:textId="10B4E6F9" w:rsidR="00EF757D" w:rsidRDefault="00F57DB5">
      <w:pPr>
        <w:pStyle w:val="1"/>
      </w:pPr>
      <w:r>
        <w:rPr>
          <w:rFonts w:hint="eastAsia"/>
        </w:rPr>
        <w:t>一、</w:t>
      </w:r>
      <w:r w:rsidR="001900B0" w:rsidRPr="001900B0">
        <w:rPr>
          <w:rFonts w:hint="eastAsia"/>
        </w:rPr>
        <w:t>第八届中国研究生人工智能创新大赛</w:t>
      </w:r>
    </w:p>
    <w:p w14:paraId="5122ED15" w14:textId="146D813D" w:rsidR="00EF757D" w:rsidRDefault="00F57DB5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 xml:space="preserve">大赛主题为：AI赋能 </w:t>
      </w:r>
      <w:proofErr w:type="gramStart"/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智行致</w:t>
      </w:r>
      <w:proofErr w:type="gramEnd"/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远</w:t>
      </w:r>
    </w:p>
    <w:p w14:paraId="43EE1013" w14:textId="77777777" w:rsidR="00EF757D" w:rsidRDefault="00F57DB5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围绕人工智能创新主题，进一步激发研究生创新意识，提高研究生创新和实践能力，举办以</w:t>
      </w: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“</w:t>
      </w: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AI赋能 智行致远</w:t>
      </w: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”</w:t>
      </w: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为主题的第八届中国研究生人工智能创新大赛。本届大赛将秉承</w:t>
      </w: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“</w:t>
      </w: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创新赋能</w:t>
      </w: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”</w:t>
      </w: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原则，聚焦新一代人工智能相关技术探索，设计有明确场景驱动的创新方案，如人工智能技术在智能制造、智慧医疗、智慧</w:t>
      </w: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lastRenderedPageBreak/>
        <w:t>城市、智慧教育、生态环境保护、乡村数字振兴、司法智能服务、</w:t>
      </w:r>
      <w:proofErr w:type="gramStart"/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数字文旅等</w:t>
      </w:r>
      <w:proofErr w:type="gramEnd"/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领域的深度应用。</w:t>
      </w:r>
    </w:p>
    <w:p w14:paraId="1EEB93C1" w14:textId="77777777" w:rsidR="00EF757D" w:rsidRDefault="00F57DB5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大赛赛题由开放命题、地方赛题、企业赛题组成，参赛队伍可自主选择赛题类型。</w:t>
      </w:r>
      <w:r w:rsidRPr="00821FA5"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开放命题分为技术创新与应用创意两个类别，题目可自拟。</w:t>
      </w: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技术创新类强调软硬件结合，重点考察原型系统的设计与展示；应用创意类强调重大领域场景，重点考察技术的可行性和应用落地的潜在价值。地方赛题及企业赛题相关通知另行发布。</w:t>
      </w:r>
    </w:p>
    <w:p w14:paraId="4E900756" w14:textId="77777777" w:rsidR="00EF757D" w:rsidRDefault="00F57DB5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每支参赛队伍可在开放命题中任选一个类别参赛，同时可兼报企业赛题和地方赛题。参赛作品应当遵循相关设计要求、开发指南与规范。参赛者应充分发挥创新能力，自由选择应用场景并自行获取相关数据，最终提交具有原创性并能展示其应用潜力的参赛作品。</w:t>
      </w:r>
    </w:p>
    <w:p w14:paraId="07455D91" w14:textId="2032C013" w:rsidR="001900B0" w:rsidRDefault="00CC5399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大赛详细情况</w:t>
      </w:r>
      <w:proofErr w:type="gramStart"/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见大赛官</w:t>
      </w:r>
      <w:proofErr w:type="gramEnd"/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网：</w:t>
      </w:r>
      <w:r w:rsidR="0072794A" w:rsidRPr="00152EBD"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https://cpipc.acge.org.cn/cw/contestNews/detail/2c9088a5696cbf370169a3f8101510bd/2c9080179e403028019e4963ef9f149e?page=0</w:t>
      </w:r>
    </w:p>
    <w:p w14:paraId="14E74265" w14:textId="77777777" w:rsidR="0072794A" w:rsidRPr="007342D6" w:rsidRDefault="0072794A" w:rsidP="0072794A">
      <w:pPr>
        <w:pStyle w:val="1"/>
        <w:rPr>
          <w:rStyle w:val="a8"/>
          <w:b/>
          <w:bCs/>
        </w:rPr>
      </w:pPr>
      <w:r w:rsidRPr="007342D6">
        <w:rPr>
          <w:rStyle w:val="a8"/>
          <w:rFonts w:hint="eastAsia"/>
          <w:b/>
          <w:bCs/>
        </w:rPr>
        <w:t>二、校内选拔赛机构设置</w:t>
      </w:r>
    </w:p>
    <w:p w14:paraId="7C6E4EB1" w14:textId="77777777" w:rsidR="0072794A" w:rsidRPr="0072794A" w:rsidRDefault="0072794A" w:rsidP="007342D6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 w:rsidRPr="0072794A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主办单位：吉首大学研究生院</w:t>
      </w:r>
    </w:p>
    <w:p w14:paraId="6A0CA06E" w14:textId="28328DD3" w:rsidR="0072794A" w:rsidRDefault="0072794A" w:rsidP="0072794A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 w:rsidRPr="0072794A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承办单位：计算机科学与工程学院</w:t>
      </w:r>
    </w:p>
    <w:p w14:paraId="20B1C6E7" w14:textId="29AE5902" w:rsidR="00EF757D" w:rsidRDefault="004660F8">
      <w:pPr>
        <w:pStyle w:val="1"/>
      </w:pPr>
      <w:r>
        <w:rPr>
          <w:rStyle w:val="a8"/>
          <w:rFonts w:hint="eastAsia"/>
          <w:b/>
          <w:bCs/>
        </w:rPr>
        <w:lastRenderedPageBreak/>
        <w:t>三</w:t>
      </w:r>
      <w:r w:rsidR="00F57DB5">
        <w:rPr>
          <w:rStyle w:val="a8"/>
          <w:rFonts w:hint="eastAsia"/>
          <w:b/>
          <w:bCs/>
        </w:rPr>
        <w:t>、</w:t>
      </w:r>
      <w:r w:rsidR="00A9268A">
        <w:rPr>
          <w:rStyle w:val="a8"/>
          <w:rFonts w:hint="eastAsia"/>
          <w:b/>
          <w:bCs/>
        </w:rPr>
        <w:t>校内选拔赛</w:t>
      </w:r>
      <w:r w:rsidR="00F57DB5">
        <w:rPr>
          <w:rStyle w:val="a8"/>
          <w:rFonts w:hint="eastAsia"/>
          <w:b/>
          <w:bCs/>
        </w:rPr>
        <w:t>参赛对象及方式</w:t>
      </w:r>
    </w:p>
    <w:p w14:paraId="5F2844F0" w14:textId="77777777" w:rsidR="00EF757D" w:rsidRPr="00B6069B" w:rsidRDefault="00F57DB5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（一）参赛对象</w:t>
      </w:r>
    </w:p>
    <w:p w14:paraId="26E98DCC" w14:textId="77777777" w:rsidR="00EF757D" w:rsidRDefault="00F57DB5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凡具有正式学籍的研究生、已获得研究生录取资格的本科生均拥有参赛资格。参赛选手所在研究生培养单位负责审核报名参赛资格。大赛组委会具有对参赛人员资格进行抽查的权利。</w:t>
      </w:r>
    </w:p>
    <w:p w14:paraId="68F18015" w14:textId="77777777" w:rsidR="00EF757D" w:rsidRPr="00B6069B" w:rsidRDefault="00F57DB5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（二）参赛方式</w:t>
      </w:r>
    </w:p>
    <w:p w14:paraId="2DE98F9D" w14:textId="77777777" w:rsidR="00EF757D" w:rsidRDefault="00F57DB5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参赛形式可以是个人或团队形式，且每人只能参加一支队伍。以团队形式参赛的队伍，每队最多不超过3人，其中在读研究生比例不低于50%，参赛队伍队长须为在读研究生，且队员分工明确。允许跨校、跨年级、跨专业组队，如有跨校参赛团队，以队长所在培养单位为参赛单位。参赛队伍可申报指导教师，每个参赛队伍最多可申报2名指导教师。通过资格审查后，不得更改参赛队伍成员、指导教师信息及排序。</w:t>
      </w:r>
    </w:p>
    <w:p w14:paraId="034FF477" w14:textId="2646DA05" w:rsidR="00EF757D" w:rsidRDefault="003254C1">
      <w:pPr>
        <w:pStyle w:val="1"/>
      </w:pPr>
      <w:r>
        <w:rPr>
          <w:rStyle w:val="a8"/>
          <w:rFonts w:hint="eastAsia"/>
          <w:b/>
          <w:bCs/>
        </w:rPr>
        <w:t>四</w:t>
      </w:r>
      <w:r w:rsidR="00F57DB5">
        <w:rPr>
          <w:rStyle w:val="a8"/>
          <w:rFonts w:hint="eastAsia"/>
          <w:b/>
          <w:bCs/>
        </w:rPr>
        <w:t>、</w:t>
      </w:r>
      <w:r>
        <w:rPr>
          <w:rStyle w:val="a8"/>
          <w:rFonts w:hint="eastAsia"/>
          <w:b/>
          <w:bCs/>
        </w:rPr>
        <w:t>校内选拔赛</w:t>
      </w:r>
      <w:r w:rsidR="00F57DB5">
        <w:rPr>
          <w:rStyle w:val="a8"/>
          <w:rFonts w:hint="eastAsia"/>
          <w:b/>
          <w:bCs/>
        </w:rPr>
        <w:t>作品提交要求</w:t>
      </w:r>
    </w:p>
    <w:p w14:paraId="2D622896" w14:textId="77777777" w:rsidR="00EF757D" w:rsidRDefault="00F57DB5" w:rsidP="009B1B43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大赛分为初赛和决赛两个阶段。在每个阶段，参赛队伍须按照要求按时合</w:t>
      </w:r>
      <w:proofErr w:type="gramStart"/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规</w:t>
      </w:r>
      <w:proofErr w:type="gramEnd"/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地提交参赛作品。提交的作品材料中不得体现学院或导师等影响比赛公平的信息。团队信息（名称、成员、排序以及指导教师等）以初赛报名信息为准。</w:t>
      </w:r>
    </w:p>
    <w:p w14:paraId="29BBD48B" w14:textId="77777777" w:rsidR="00EF757D" w:rsidRPr="00B6069B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（一）初赛阶段</w:t>
      </w:r>
    </w:p>
    <w:p w14:paraId="455113A7" w14:textId="77777777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参赛者须根据赛题作品规范提交参赛作品简介（无模板，300字以内）、项目文档（基于标准模板完成项目内容的详细阐述）、</w:t>
      </w: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lastRenderedPageBreak/>
        <w:t>项目视频（充分展示团队成果）、其他可选辅佐材料（技术可行性、产品尽职调查报告等项目相关内容）。本次大赛鼓励原创性工作，作品的核心创意和主要开发过程须在大赛期间独立完成。</w:t>
      </w:r>
    </w:p>
    <w:p w14:paraId="0F41C049" w14:textId="77777777" w:rsidR="00EF757D" w:rsidRPr="00B6069B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（二）决赛阶段</w:t>
      </w:r>
    </w:p>
    <w:p w14:paraId="666D3F6D" w14:textId="77777777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参赛者须通过汇报和展示的形式，全方位呈现作品开发流程、技术概要、创新要点和潜在应用价值，具体安排以正式通知为准。</w:t>
      </w:r>
    </w:p>
    <w:p w14:paraId="6F16C8A0" w14:textId="6BBD3878" w:rsidR="00EF757D" w:rsidRDefault="00BB663B">
      <w:pPr>
        <w:pStyle w:val="1"/>
        <w:rPr>
          <w:rStyle w:val="a8"/>
          <w:b/>
          <w:bCs/>
        </w:rPr>
      </w:pPr>
      <w:r>
        <w:rPr>
          <w:rStyle w:val="a8"/>
          <w:rFonts w:hint="eastAsia"/>
          <w:b/>
          <w:bCs/>
        </w:rPr>
        <w:t>五</w:t>
      </w:r>
      <w:r w:rsidR="00F57DB5">
        <w:rPr>
          <w:rStyle w:val="a8"/>
          <w:rFonts w:hint="eastAsia"/>
          <w:b/>
          <w:bCs/>
        </w:rPr>
        <w:t>、赛程安排</w:t>
      </w:r>
    </w:p>
    <w:p w14:paraId="563273B5" w14:textId="77777777" w:rsidR="00EF757D" w:rsidRPr="00B6069B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（一）通知发布时间：2026年7月25日</w:t>
      </w:r>
    </w:p>
    <w:p w14:paraId="225BAACC" w14:textId="77777777" w:rsidR="00EF757D" w:rsidRPr="00B6069B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（二）报名时间：2026年7月25日—8月10日</w:t>
      </w:r>
    </w:p>
    <w:p w14:paraId="31B4124D" w14:textId="77777777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工作安排：参赛队伍须在此时间</w:t>
      </w:r>
      <w:proofErr w:type="gramStart"/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段加入</w:t>
      </w:r>
      <w:proofErr w:type="gramEnd"/>
      <w:r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大赛参赛选手QQ群</w:t>
      </w: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（群号：950462327），并提交报名表（见附件2）</w:t>
      </w:r>
      <w:hyperlink r:id="rId6" w:history="1">
        <w:r w:rsidRPr="00B6069B">
          <w:rPr>
            <w:rFonts w:ascii="方正仿宋_GB2312" w:eastAsia="方正仿宋_GB2312"/>
            <w:color w:val="333333"/>
            <w:sz w:val="30"/>
            <w:szCs w:val="30"/>
            <w:shd w:val="clear" w:color="auto" w:fill="FFFFFF"/>
          </w:rPr>
          <w:t>至邮箱cpipcai_jsu@163.com</w:t>
        </w:r>
      </w:hyperlink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完成报名。</w:t>
      </w:r>
    </w:p>
    <w:p w14:paraId="642EE4AB" w14:textId="77777777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（三）作品提交时间：2026年7月25日—8月10日</w:t>
      </w:r>
    </w:p>
    <w:p w14:paraId="76076602" w14:textId="77777777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工作安排：参赛队伍在截止日期前按照参赛要求提交参赛作品，由承办单位负责参赛作品收集统计和联系工作等。</w:t>
      </w:r>
    </w:p>
    <w:p w14:paraId="14E15E87" w14:textId="49533A84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（四）</w:t>
      </w:r>
      <w:r w:rsidR="0051366F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选拔赛</w:t>
      </w: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初赛评审与结果公布时间：2026年8月10日—8月13日</w:t>
      </w:r>
    </w:p>
    <w:p w14:paraId="45AF625D" w14:textId="272677FC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（五）</w:t>
      </w:r>
      <w:r w:rsidR="0051366F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选拔赛</w:t>
      </w: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决赛评审时间：2026年8月15日-20日</w:t>
      </w:r>
    </w:p>
    <w:p w14:paraId="745D65DF" w14:textId="77777777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工作安排：进入决赛的参赛队伍进行演示及答辩评审。</w:t>
      </w:r>
    </w:p>
    <w:p w14:paraId="3E19FEEB" w14:textId="31C12676" w:rsidR="00EF757D" w:rsidRDefault="00926E20">
      <w:pPr>
        <w:pStyle w:val="1"/>
      </w:pPr>
      <w:r>
        <w:rPr>
          <w:rStyle w:val="a8"/>
          <w:rFonts w:hint="eastAsia"/>
          <w:b/>
          <w:bCs/>
        </w:rPr>
        <w:lastRenderedPageBreak/>
        <w:t>六</w:t>
      </w:r>
      <w:r w:rsidR="00F57DB5">
        <w:rPr>
          <w:rStyle w:val="a8"/>
          <w:rFonts w:hint="eastAsia"/>
          <w:b/>
          <w:bCs/>
        </w:rPr>
        <w:t>、奖项设置</w:t>
      </w:r>
    </w:p>
    <w:p w14:paraId="06554E39" w14:textId="28280F10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本届大赛将设一等奖、二等奖、三等奖，且发放证书以示奖励。优秀作品推荐参加第八届中国研究生人工智能创新大赛。</w:t>
      </w:r>
    </w:p>
    <w:p w14:paraId="542DC4E4" w14:textId="21C6CAC2" w:rsidR="00EF757D" w:rsidRDefault="00FD560D">
      <w:pPr>
        <w:pStyle w:val="1"/>
        <w:rPr>
          <w:rStyle w:val="a8"/>
          <w:b/>
          <w:bCs/>
          <w:caps/>
        </w:rPr>
      </w:pPr>
      <w:r>
        <w:rPr>
          <w:rStyle w:val="a8"/>
          <w:rFonts w:hint="eastAsia"/>
          <w:b/>
          <w:bCs/>
        </w:rPr>
        <w:t>七</w:t>
      </w:r>
      <w:r w:rsidR="00F57DB5">
        <w:rPr>
          <w:rStyle w:val="a8"/>
          <w:rFonts w:hint="eastAsia"/>
          <w:b/>
          <w:bCs/>
        </w:rPr>
        <w:t>、其他事宜</w:t>
      </w:r>
    </w:p>
    <w:p w14:paraId="4C2322FA" w14:textId="78181394" w:rsidR="00EF757D" w:rsidRPr="00B6069B" w:rsidRDefault="00B6069B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1.</w:t>
      </w:r>
      <w:r w:rsidR="00F57DB5"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大赛具体要求等其他信息</w:t>
      </w:r>
      <w:proofErr w:type="gramStart"/>
      <w:r w:rsidR="00F57DB5"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详见官网通知</w:t>
      </w:r>
      <w:proofErr w:type="gramEnd"/>
    </w:p>
    <w:p w14:paraId="6E13BA26" w14:textId="77777777" w:rsidR="00B6069B" w:rsidRDefault="00212F22" w:rsidP="00BB663B">
      <w:pPr>
        <w:pStyle w:val="a6"/>
        <w:spacing w:before="0" w:beforeAutospacing="0" w:after="0" w:afterAutospacing="0" w:line="370" w:lineRule="atLeast"/>
        <w:ind w:firstLineChars="200" w:firstLine="48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hyperlink r:id="rId7" w:history="1">
        <w:r w:rsidR="00F57DB5" w:rsidRPr="00B6069B">
          <w:rPr>
            <w:rFonts w:ascii="方正仿宋_GB2312" w:eastAsia="方正仿宋_GB2312"/>
            <w:color w:val="333333"/>
            <w:sz w:val="30"/>
            <w:szCs w:val="30"/>
            <w:shd w:val="clear" w:color="auto" w:fill="FFFFFF"/>
          </w:rPr>
          <w:t>https://cpipc.acge.org.cn/cw/contestNews/detail/2c9088a5696cbf370169a3f8101510bd/2c9080179e403028019e4963ef9f149e?page=0</w:t>
        </w:r>
      </w:hyperlink>
    </w:p>
    <w:p w14:paraId="15611473" w14:textId="46F16614" w:rsidR="00EF757D" w:rsidRPr="00B6069B" w:rsidRDefault="00B6069B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2.</w:t>
      </w:r>
      <w:r w:rsidR="00F57DB5"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请拟参赛师生加入</w:t>
      </w:r>
      <w:r w:rsidR="00212F22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我</w:t>
      </w:r>
      <w:r w:rsidR="00F57DB5"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校</w:t>
      </w:r>
      <w:r w:rsidR="00212F22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师生交流</w:t>
      </w:r>
      <w:bookmarkStart w:id="0" w:name="_GoBack"/>
      <w:bookmarkEnd w:id="0"/>
      <w:r w:rsidR="00F57DB5"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QQ群（950462327）、全国QQ群（</w:t>
      </w:r>
      <w:r w:rsidR="00F57DB5" w:rsidRPr="00B6069B"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  <w:t>250095803</w:t>
      </w:r>
      <w:r w:rsidR="00F57DB5" w:rsidRPr="00B6069B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），计算机科学与工程学院将根据学生需求提供专家指导、组织参赛培训、提供参赛交流展示平台等服务工作。</w:t>
      </w:r>
    </w:p>
    <w:p w14:paraId="4D2EE9C2" w14:textId="3056654D" w:rsidR="00EF757D" w:rsidRPr="00B6069B" w:rsidRDefault="00B6069B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3.</w:t>
      </w:r>
      <w:r w:rsidR="00F57DB5"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各学院（研究院）组织参加大赛及获奖情况纳入学位与研究生教育年度考核。</w:t>
      </w:r>
    </w:p>
    <w:p w14:paraId="5AABA621" w14:textId="77777777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联 系 人：唐老师</w:t>
      </w:r>
    </w:p>
    <w:p w14:paraId="6B6ABF0A" w14:textId="77777777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电 话：13974369947</w:t>
      </w:r>
    </w:p>
    <w:p w14:paraId="3011D3B0" w14:textId="77777777" w:rsidR="00EF757D" w:rsidRDefault="00F57DB5" w:rsidP="00B6069B">
      <w:pPr>
        <w:pStyle w:val="a6"/>
        <w:spacing w:before="0" w:beforeAutospacing="0" w:after="0" w:afterAutospacing="0" w:line="370" w:lineRule="atLeast"/>
        <w:ind w:firstLineChars="200" w:firstLine="600"/>
        <w:jc w:val="both"/>
        <w:rPr>
          <w:rFonts w:ascii="方正仿宋_GB2312" w:eastAsia="方正仿宋_GB2312"/>
          <w:color w:val="333333"/>
          <w:sz w:val="30"/>
          <w:szCs w:val="30"/>
          <w:shd w:val="clear" w:color="auto" w:fill="FFFFFF"/>
        </w:rPr>
      </w:pPr>
      <w:r>
        <w:rPr>
          <w:rFonts w:ascii="方正仿宋_GB2312" w:eastAsia="方正仿宋_GB2312" w:hint="eastAsia"/>
          <w:color w:val="333333"/>
          <w:sz w:val="30"/>
          <w:szCs w:val="30"/>
          <w:shd w:val="clear" w:color="auto" w:fill="FFFFFF"/>
        </w:rPr>
        <w:t>邮 箱：tangzy23@jsu.edu.cn</w:t>
      </w:r>
    </w:p>
    <w:p w14:paraId="7DE047E5" w14:textId="77777777" w:rsidR="00EF757D" w:rsidRDefault="00F57DB5">
      <w:pPr>
        <w:widowControl/>
        <w:jc w:val="left"/>
        <w:rPr>
          <w:rFonts w:ascii="方正仿宋_GB2312" w:eastAsia="方正仿宋_GB2312"/>
          <w:sz w:val="30"/>
          <w:szCs w:val="30"/>
        </w:rPr>
      </w:pPr>
      <w:r>
        <w:rPr>
          <w:rFonts w:ascii="方正仿宋_GB2312" w:eastAsia="方正仿宋_GB2312" w:hint="eastAsia"/>
          <w:sz w:val="30"/>
          <w:szCs w:val="30"/>
        </w:rPr>
        <w:br w:type="page"/>
      </w:r>
    </w:p>
    <w:p w14:paraId="3D6F4921" w14:textId="77777777" w:rsidR="00EF757D" w:rsidRDefault="00F57DB5">
      <w:pPr>
        <w:rPr>
          <w:rFonts w:ascii="方正仿宋_GB2312" w:eastAsia="方正仿宋_GB2312"/>
          <w:sz w:val="30"/>
          <w:szCs w:val="30"/>
        </w:rPr>
      </w:pPr>
      <w:r>
        <w:rPr>
          <w:rFonts w:ascii="方正仿宋_GB2312" w:eastAsia="方正仿宋_GB2312" w:hint="eastAsia"/>
          <w:sz w:val="30"/>
          <w:szCs w:val="30"/>
        </w:rPr>
        <w:lastRenderedPageBreak/>
        <w:t>附件：</w:t>
      </w:r>
    </w:p>
    <w:p w14:paraId="3A82A073" w14:textId="7523C54B" w:rsidR="00EF757D" w:rsidRDefault="00F57DB5">
      <w:pPr>
        <w:rPr>
          <w:rFonts w:ascii="方正仿宋_GB2312" w:eastAsia="方正仿宋_GB2312"/>
          <w:sz w:val="30"/>
          <w:szCs w:val="30"/>
        </w:rPr>
      </w:pPr>
      <w:r>
        <w:rPr>
          <w:rFonts w:ascii="方正仿宋_GB2312" w:eastAsia="方正仿宋_GB2312"/>
          <w:sz w:val="30"/>
          <w:szCs w:val="30"/>
        </w:rPr>
        <w:t>1.</w:t>
      </w:r>
      <w:r w:rsidR="001302D9" w:rsidRPr="001302D9">
        <w:rPr>
          <w:rFonts w:ascii="方正仿宋_GB2312" w:eastAsia="方正仿宋_GB2312"/>
          <w:sz w:val="30"/>
          <w:szCs w:val="30"/>
        </w:rPr>
        <w:t xml:space="preserve"> </w:t>
      </w:r>
      <w:r w:rsidR="001302D9">
        <w:rPr>
          <w:rFonts w:ascii="方正仿宋_GB2312" w:eastAsia="方正仿宋_GB2312"/>
          <w:sz w:val="30"/>
          <w:szCs w:val="30"/>
        </w:rPr>
        <w:t>第八届中国研究生人工智能创新大赛</w:t>
      </w:r>
      <w:r w:rsidR="001302D9">
        <w:rPr>
          <w:rFonts w:ascii="方正仿宋_GB2312" w:eastAsia="方正仿宋_GB2312" w:hint="eastAsia"/>
          <w:sz w:val="30"/>
          <w:szCs w:val="30"/>
        </w:rPr>
        <w:t>吉首</w:t>
      </w:r>
      <w:r w:rsidR="001302D9">
        <w:rPr>
          <w:rFonts w:ascii="方正仿宋_GB2312" w:eastAsia="方正仿宋_GB2312"/>
          <w:sz w:val="30"/>
          <w:szCs w:val="30"/>
        </w:rPr>
        <w:t>大学选拔赛报名表2.</w:t>
      </w:r>
      <w:r>
        <w:rPr>
          <w:rFonts w:ascii="方正仿宋_GB2312" w:eastAsia="方正仿宋_GB2312"/>
          <w:sz w:val="30"/>
          <w:szCs w:val="30"/>
        </w:rPr>
        <w:t>第八届中国研究生人工智能创新大赛初赛作品提交规范</w:t>
      </w:r>
    </w:p>
    <w:p w14:paraId="297BA721" w14:textId="641FE428" w:rsidR="00EF757D" w:rsidRDefault="001302D9">
      <w:pPr>
        <w:rPr>
          <w:rFonts w:ascii="方正仿宋_GB2312" w:eastAsia="方正仿宋_GB2312"/>
          <w:sz w:val="30"/>
          <w:szCs w:val="30"/>
        </w:rPr>
      </w:pPr>
      <w:r>
        <w:rPr>
          <w:rFonts w:ascii="方正仿宋_GB2312" w:eastAsia="方正仿宋_GB2312"/>
          <w:sz w:val="30"/>
          <w:szCs w:val="30"/>
        </w:rPr>
        <w:t>3.</w:t>
      </w:r>
      <w:r w:rsidR="00F57DB5">
        <w:rPr>
          <w:rFonts w:ascii="方正仿宋_GB2312" w:eastAsia="方正仿宋_GB2312"/>
          <w:sz w:val="30"/>
          <w:szCs w:val="30"/>
        </w:rPr>
        <w:t>第八届中国研究生人工智能创新大赛项目文档模版</w:t>
      </w:r>
    </w:p>
    <w:p w14:paraId="06DF1A74" w14:textId="538D6E90" w:rsidR="00EF757D" w:rsidRDefault="001302D9">
      <w:pPr>
        <w:rPr>
          <w:rFonts w:ascii="方正仿宋_GB2312" w:eastAsia="方正仿宋_GB2312"/>
          <w:sz w:val="30"/>
          <w:szCs w:val="30"/>
        </w:rPr>
      </w:pPr>
      <w:r>
        <w:rPr>
          <w:rFonts w:ascii="方正仿宋_GB2312" w:eastAsia="方正仿宋_GB2312"/>
          <w:sz w:val="30"/>
          <w:szCs w:val="30"/>
        </w:rPr>
        <w:t>4.</w:t>
      </w:r>
      <w:r w:rsidR="00F57DB5">
        <w:rPr>
          <w:rFonts w:ascii="方正仿宋_GB2312" w:eastAsia="方正仿宋_GB2312"/>
          <w:sz w:val="30"/>
          <w:szCs w:val="30"/>
        </w:rPr>
        <w:t>2026年中国研究生人工智能大赛--华为赛题</w:t>
      </w:r>
    </w:p>
    <w:p w14:paraId="0FBC56AB" w14:textId="77777777" w:rsidR="00EF757D" w:rsidRDefault="00F57DB5">
      <w:pPr>
        <w:rPr>
          <w:rFonts w:ascii="方正仿宋_GB2312" w:eastAsia="方正仿宋_GB2312"/>
          <w:sz w:val="30"/>
          <w:szCs w:val="30"/>
        </w:rPr>
      </w:pPr>
      <w:r>
        <w:rPr>
          <w:rFonts w:ascii="方正仿宋_GB2312" w:eastAsia="方正仿宋_GB2312"/>
          <w:sz w:val="30"/>
          <w:szCs w:val="30"/>
        </w:rPr>
        <w:t>5.第八届中国研究生人工智能创新大赛参赛指南</w:t>
      </w:r>
    </w:p>
    <w:p w14:paraId="704FCF17" w14:textId="77777777" w:rsidR="00EF757D" w:rsidRDefault="00F57DB5">
      <w:pPr>
        <w:rPr>
          <w:rFonts w:ascii="方正仿宋_GB2312" w:eastAsia="方正仿宋_GB2312"/>
          <w:sz w:val="30"/>
          <w:szCs w:val="30"/>
        </w:rPr>
      </w:pPr>
      <w:r>
        <w:rPr>
          <w:rFonts w:ascii="方正仿宋_GB2312" w:eastAsia="方正仿宋_GB2312"/>
          <w:sz w:val="30"/>
          <w:szCs w:val="30"/>
        </w:rPr>
        <w:t>6.关于参加2026年第八届中国研究生人工智能创新大赛的邀请函(盖</w:t>
      </w:r>
      <w:r>
        <w:rPr>
          <w:rFonts w:ascii="方正仿宋_GB2312" w:eastAsia="方正仿宋_GB2312" w:hint="eastAsia"/>
          <w:sz w:val="30"/>
          <w:szCs w:val="30"/>
        </w:rPr>
        <w:t>章版)</w:t>
      </w:r>
    </w:p>
    <w:p w14:paraId="45E84426" w14:textId="77777777" w:rsidR="00EF757D" w:rsidRDefault="00EF757D">
      <w:pPr>
        <w:rPr>
          <w:rFonts w:ascii="方正仿宋_GB2312" w:eastAsia="方正仿宋_GB2312"/>
          <w:sz w:val="30"/>
          <w:szCs w:val="30"/>
        </w:rPr>
      </w:pPr>
    </w:p>
    <w:p w14:paraId="7F1F07C1" w14:textId="77777777" w:rsidR="00EF757D" w:rsidRDefault="00F57DB5">
      <w:pPr>
        <w:jc w:val="right"/>
        <w:rPr>
          <w:rFonts w:ascii="方正仿宋_GB2312" w:eastAsia="方正仿宋_GB2312"/>
          <w:sz w:val="30"/>
          <w:szCs w:val="30"/>
        </w:rPr>
      </w:pPr>
      <w:r>
        <w:rPr>
          <w:rFonts w:ascii="方正仿宋_GB2312" w:eastAsia="方正仿宋_GB2312" w:hint="eastAsia"/>
          <w:sz w:val="30"/>
          <w:szCs w:val="30"/>
        </w:rPr>
        <w:t>吉首大学研究生院</w:t>
      </w:r>
    </w:p>
    <w:p w14:paraId="07C45801" w14:textId="77777777" w:rsidR="00EF757D" w:rsidRDefault="00F57DB5">
      <w:pPr>
        <w:jc w:val="right"/>
        <w:rPr>
          <w:rFonts w:ascii="方正仿宋_GB2312" w:eastAsia="方正仿宋_GB2312"/>
          <w:sz w:val="30"/>
          <w:szCs w:val="30"/>
        </w:rPr>
      </w:pPr>
      <w:r>
        <w:rPr>
          <w:rFonts w:ascii="方正仿宋_GB2312" w:eastAsia="方正仿宋_GB2312" w:hint="eastAsia"/>
          <w:sz w:val="30"/>
          <w:szCs w:val="30"/>
        </w:rPr>
        <w:t>吉首大学计算机科学与工程学院</w:t>
      </w:r>
    </w:p>
    <w:p w14:paraId="5AA33EE4" w14:textId="77777777" w:rsidR="00EF757D" w:rsidRDefault="00F57DB5">
      <w:pPr>
        <w:jc w:val="right"/>
        <w:rPr>
          <w:rFonts w:ascii="方正仿宋_GB2312" w:eastAsia="方正仿宋_GB2312"/>
          <w:sz w:val="30"/>
          <w:szCs w:val="30"/>
        </w:rPr>
      </w:pPr>
      <w:r>
        <w:rPr>
          <w:rFonts w:ascii="方正仿宋_GB2312" w:eastAsia="方正仿宋_GB2312" w:hint="eastAsia"/>
          <w:sz w:val="30"/>
          <w:szCs w:val="30"/>
        </w:rPr>
        <w:t>2026年7月25日</w:t>
      </w:r>
    </w:p>
    <w:p w14:paraId="10B79222" w14:textId="77777777" w:rsidR="00EF757D" w:rsidRDefault="00EF757D">
      <w:pPr>
        <w:jc w:val="right"/>
        <w:rPr>
          <w:rFonts w:ascii="方正仿宋_GB2312" w:eastAsia="方正仿宋_GB2312"/>
          <w:sz w:val="30"/>
          <w:szCs w:val="30"/>
        </w:rPr>
      </w:pPr>
    </w:p>
    <w:sectPr w:rsidR="00EF75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2312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C02A7"/>
    <w:multiLevelType w:val="singleLevel"/>
    <w:tmpl w:val="566C02A7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6F8"/>
    <w:rsid w:val="00006D44"/>
    <w:rsid w:val="0004397B"/>
    <w:rsid w:val="000B504E"/>
    <w:rsid w:val="000D718D"/>
    <w:rsid w:val="00115BE5"/>
    <w:rsid w:val="001302D9"/>
    <w:rsid w:val="00152EBD"/>
    <w:rsid w:val="001566BD"/>
    <w:rsid w:val="001900B0"/>
    <w:rsid w:val="00196582"/>
    <w:rsid w:val="001B4152"/>
    <w:rsid w:val="001C7A01"/>
    <w:rsid w:val="00212F22"/>
    <w:rsid w:val="00217E81"/>
    <w:rsid w:val="00263A7B"/>
    <w:rsid w:val="00281466"/>
    <w:rsid w:val="002B5094"/>
    <w:rsid w:val="002E59E5"/>
    <w:rsid w:val="00303CEF"/>
    <w:rsid w:val="00320839"/>
    <w:rsid w:val="003254C1"/>
    <w:rsid w:val="00372D0D"/>
    <w:rsid w:val="00390295"/>
    <w:rsid w:val="0039342C"/>
    <w:rsid w:val="003A2D9D"/>
    <w:rsid w:val="003C2C84"/>
    <w:rsid w:val="004660F8"/>
    <w:rsid w:val="00466EAD"/>
    <w:rsid w:val="004768EF"/>
    <w:rsid w:val="00490582"/>
    <w:rsid w:val="004A2F14"/>
    <w:rsid w:val="004A4860"/>
    <w:rsid w:val="004C01CE"/>
    <w:rsid w:val="004C4E0D"/>
    <w:rsid w:val="004E42DC"/>
    <w:rsid w:val="0051366F"/>
    <w:rsid w:val="005A1450"/>
    <w:rsid w:val="006355BB"/>
    <w:rsid w:val="00637943"/>
    <w:rsid w:val="00662076"/>
    <w:rsid w:val="00682F01"/>
    <w:rsid w:val="006C3E50"/>
    <w:rsid w:val="00706A9B"/>
    <w:rsid w:val="0072794A"/>
    <w:rsid w:val="0073412F"/>
    <w:rsid w:val="007342D6"/>
    <w:rsid w:val="00747E37"/>
    <w:rsid w:val="007B3031"/>
    <w:rsid w:val="007C6E56"/>
    <w:rsid w:val="00821FA5"/>
    <w:rsid w:val="00833071"/>
    <w:rsid w:val="00836FAA"/>
    <w:rsid w:val="00863802"/>
    <w:rsid w:val="0089018B"/>
    <w:rsid w:val="008978DF"/>
    <w:rsid w:val="008B5AD2"/>
    <w:rsid w:val="008C7B21"/>
    <w:rsid w:val="00926E20"/>
    <w:rsid w:val="009B1B43"/>
    <w:rsid w:val="00A20C2A"/>
    <w:rsid w:val="00A9268A"/>
    <w:rsid w:val="00AD11E8"/>
    <w:rsid w:val="00B6069B"/>
    <w:rsid w:val="00BB663B"/>
    <w:rsid w:val="00BE4092"/>
    <w:rsid w:val="00BF7873"/>
    <w:rsid w:val="00C6369B"/>
    <w:rsid w:val="00CA7A45"/>
    <w:rsid w:val="00CB3E71"/>
    <w:rsid w:val="00CB796E"/>
    <w:rsid w:val="00CC5399"/>
    <w:rsid w:val="00D13B23"/>
    <w:rsid w:val="00D72FB6"/>
    <w:rsid w:val="00DA415B"/>
    <w:rsid w:val="00DB52C8"/>
    <w:rsid w:val="00DC7E4C"/>
    <w:rsid w:val="00E25E7E"/>
    <w:rsid w:val="00E27A36"/>
    <w:rsid w:val="00E944EE"/>
    <w:rsid w:val="00EA0F70"/>
    <w:rsid w:val="00EC5879"/>
    <w:rsid w:val="00ED79F6"/>
    <w:rsid w:val="00EF757D"/>
    <w:rsid w:val="00F126F8"/>
    <w:rsid w:val="00F541EC"/>
    <w:rsid w:val="00F57DB5"/>
    <w:rsid w:val="00F87696"/>
    <w:rsid w:val="00F962B8"/>
    <w:rsid w:val="00FD560D"/>
    <w:rsid w:val="02CC6AF9"/>
    <w:rsid w:val="08D4742C"/>
    <w:rsid w:val="1FB50334"/>
    <w:rsid w:val="2D7C5178"/>
    <w:rsid w:val="3A3C6F5F"/>
    <w:rsid w:val="440C07DC"/>
    <w:rsid w:val="529415BE"/>
    <w:rsid w:val="67AA4CC9"/>
    <w:rsid w:val="68A208BC"/>
    <w:rsid w:val="6C9D588F"/>
    <w:rsid w:val="73CF22B0"/>
    <w:rsid w:val="7A43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120" w:after="120" w:line="578" w:lineRule="auto"/>
      <w:outlineLvl w:val="0"/>
    </w:pPr>
    <w:rPr>
      <w:b/>
      <w:bCs/>
      <w:kern w:val="44"/>
      <w:sz w:val="30"/>
      <w:szCs w:val="44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customStyle="1" w:styleId="p">
    <w:name w:val="p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indent1">
    <w:name w:val="indent1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customStyle="1" w:styleId="1Char">
    <w:name w:val="标题 1 Char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30"/>
      <w:szCs w:val="44"/>
      <w14:ligatures w14:val="standardContextual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120" w:after="120" w:line="578" w:lineRule="auto"/>
      <w:outlineLvl w:val="0"/>
    </w:pPr>
    <w:rPr>
      <w:b/>
      <w:bCs/>
      <w:kern w:val="44"/>
      <w:sz w:val="30"/>
      <w:szCs w:val="44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customStyle="1" w:styleId="p">
    <w:name w:val="p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indent1">
    <w:name w:val="indent1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customStyle="1" w:styleId="1Char">
    <w:name w:val="标题 1 Char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30"/>
      <w:szCs w:val="44"/>
      <w14:ligatures w14:val="standardContextual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pipc.acge.org.cn/cw/contestNews/detail/2c9088a5696cbf370169a3f8101510bd/2c9080179e403028019e4963ef9f149e?page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33267;&#37038;&#31665;cpipcai_jsu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6</Pages>
  <Words>394</Words>
  <Characters>2252</Characters>
  <Application>Microsoft Office Word</Application>
  <DocSecurity>0</DocSecurity>
  <Lines>18</Lines>
  <Paragraphs>5</Paragraphs>
  <ScaleCrop>false</ScaleCrop>
  <Company>HP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Zanyu Tang</dc:creator>
  <cp:lastModifiedBy>USER</cp:lastModifiedBy>
  <cp:revision>65</cp:revision>
  <dcterms:created xsi:type="dcterms:W3CDTF">2024-07-13T05:45:00Z</dcterms:created>
  <dcterms:modified xsi:type="dcterms:W3CDTF">2026-07-26T00:39:00Z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eyJoZGlkIjoiMGM5MDM1MjA5YjdhNzc1NzdiZmUxYjFhMDNmNDIyMDciLCJ1c2VySWQiOiIxODU1NDMwMzY0In0=</vt:lpwstr>
  </property>
  <property fmtid="{D5CDD505-2E9C-101B-9397-08002B2CF9AE}" pid="3" name="KSOProductBuildVer">
    <vt:lpwstr>2052-12.1.0.26895</vt:lpwstr>
  </property>
  <property fmtid="{D5CDD505-2E9C-101B-9397-08002B2CF9AE}" pid="4" name="ICV">
    <vt:lpwstr>D64292CEB4AF443EA67032F0AD3BB42E_12</vt:lpwstr>
  </property>
</Properties>
</file>